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spacing w:val="-20"/>
          <w:sz w:val="28"/>
          <w:szCs w:val="28"/>
          <w:lang w:val="en-US" w:eastAsia="zh-CN"/>
        </w:rPr>
      </w:pPr>
      <w:r>
        <w:rPr>
          <w:rFonts w:hint="eastAsia" w:ascii="黑体" w:hAnsi="黑体" w:eastAsia="黑体"/>
          <w:spacing w:val="-20"/>
          <w:sz w:val="28"/>
          <w:szCs w:val="28"/>
        </w:rPr>
        <w:t>附件</w:t>
      </w:r>
      <w:r>
        <w:rPr>
          <w:rFonts w:hint="eastAsia" w:ascii="黑体" w:hAnsi="黑体" w:eastAsia="黑体"/>
          <w:spacing w:val="-20"/>
          <w:sz w:val="28"/>
          <w:szCs w:val="28"/>
          <w:lang w:val="en-US" w:eastAsia="zh-CN"/>
        </w:rPr>
        <w:t>3</w:t>
      </w:r>
    </w:p>
    <w:p>
      <w:pPr>
        <w:widowControl/>
        <w:spacing w:line="276" w:lineRule="auto"/>
        <w:jc w:val="center"/>
        <w:rPr>
          <w:rFonts w:ascii="宋体" w:hAnsi="宋体" w:eastAsia="宋体" w:cs="宋体"/>
          <w:b/>
          <w:bCs/>
          <w:kern w:val="0"/>
          <w:sz w:val="44"/>
          <w:szCs w:val="44"/>
        </w:rPr>
      </w:pPr>
      <w:r>
        <w:rPr>
          <w:rFonts w:hint="eastAsia" w:ascii="宋体" w:hAnsi="宋体" w:eastAsia="宋体" w:cs="宋体"/>
          <w:b/>
          <w:bCs/>
          <w:kern w:val="0"/>
          <w:sz w:val="44"/>
          <w:szCs w:val="44"/>
        </w:rPr>
        <w:t>福建省机关事业单位招考专业指导目录（2022年）</w:t>
      </w:r>
    </w:p>
    <w:p>
      <w:pPr>
        <w:widowControl/>
        <w:spacing w:line="276" w:lineRule="auto"/>
        <w:jc w:val="center"/>
        <w:rPr>
          <w:rFonts w:ascii="宋体" w:hAnsi="宋体" w:eastAsia="宋体" w:cs="宋体"/>
          <w:kern w:val="0"/>
          <w:sz w:val="24"/>
          <w:szCs w:val="24"/>
        </w:rPr>
      </w:pPr>
    </w:p>
    <w:p>
      <w:pPr>
        <w:widowControl/>
        <w:shd w:val="clear" w:color="auto" w:fill="FEFEFE"/>
        <w:spacing w:line="276" w:lineRule="auto"/>
        <w:ind w:firstLine="440"/>
        <w:jc w:val="left"/>
        <w:rPr>
          <w:rFonts w:ascii="宋体" w:hAnsi="宋体" w:eastAsia="宋体" w:cs="宋体"/>
          <w:kern w:val="0"/>
          <w:sz w:val="24"/>
          <w:szCs w:val="24"/>
        </w:rPr>
      </w:pPr>
      <w:r>
        <w:rPr>
          <w:rFonts w:hint="eastAsia" w:ascii="宋体" w:hAnsi="宋体" w:eastAsia="宋体" w:cs="宋体"/>
          <w:kern w:val="0"/>
          <w:sz w:val="24"/>
          <w:szCs w:val="24"/>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widowControl/>
        <w:shd w:val="clear" w:color="auto" w:fill="FEFEFE"/>
        <w:spacing w:line="276" w:lineRule="auto"/>
        <w:ind w:firstLine="440"/>
        <w:jc w:val="left"/>
        <w:rPr>
          <w:rFonts w:ascii="宋体" w:hAnsi="宋体" w:eastAsia="宋体" w:cs="宋体"/>
          <w:kern w:val="0"/>
          <w:sz w:val="24"/>
          <w:szCs w:val="24"/>
        </w:rPr>
      </w:pPr>
      <w:r>
        <w:rPr>
          <w:rFonts w:hint="eastAsia" w:ascii="宋体" w:hAnsi="宋体" w:eastAsia="宋体" w:cs="宋体"/>
          <w:kern w:val="0"/>
          <w:sz w:val="24"/>
          <w:szCs w:val="24"/>
        </w:rPr>
        <w:t>若报考者与招考单位、招考主管部门对专业审核有异议的，报考者</w:t>
      </w:r>
      <w:bookmarkStart w:id="0" w:name="_GoBack"/>
      <w:bookmarkEnd w:id="0"/>
      <w:r>
        <w:rPr>
          <w:rFonts w:hint="eastAsia" w:ascii="宋体" w:hAnsi="宋体" w:eastAsia="宋体" w:cs="宋体"/>
          <w:kern w:val="0"/>
          <w:sz w:val="24"/>
          <w:szCs w:val="24"/>
        </w:rPr>
        <w:t>应提供所学专业主干课程以及所在院校相关证明材料供招考单位或招考主管部门审核时参考。本目录公布后，未被列入的专业，经有关主管部门审核，可于次年添加。</w:t>
      </w:r>
    </w:p>
    <w:p>
      <w:pPr>
        <w:widowControl/>
        <w:shd w:val="clear" w:color="auto" w:fill="FEFEFE"/>
        <w:spacing w:line="276" w:lineRule="auto"/>
        <w:ind w:firstLine="440"/>
        <w:jc w:val="left"/>
        <w:rPr>
          <w:rFonts w:ascii="宋体" w:hAnsi="宋体" w:eastAsia="宋体" w:cs="宋体"/>
          <w:kern w:val="0"/>
          <w:sz w:val="24"/>
          <w:szCs w:val="24"/>
        </w:rPr>
      </w:pPr>
      <w:r>
        <w:rPr>
          <w:rFonts w:hint="eastAsia" w:ascii="宋体" w:hAnsi="宋体" w:eastAsia="宋体" w:cs="宋体"/>
          <w:kern w:val="0"/>
          <w:sz w:val="24"/>
          <w:szCs w:val="24"/>
        </w:rPr>
        <w:t>本目录由招录（聘）主管部门负责解释。</w:t>
      </w:r>
    </w:p>
    <w:p>
      <w:pPr>
        <w:widowControl/>
        <w:shd w:val="clear" w:color="auto" w:fill="FEFEFE"/>
        <w:spacing w:line="276" w:lineRule="auto"/>
        <w:ind w:firstLine="440"/>
        <w:jc w:val="left"/>
        <w:rPr>
          <w:rFonts w:ascii="宋体" w:hAnsi="宋体" w:eastAsia="宋体" w:cs="宋体"/>
          <w:kern w:val="0"/>
          <w:sz w:val="24"/>
          <w:szCs w:val="24"/>
        </w:rPr>
      </w:pPr>
      <w:r>
        <w:rPr>
          <w:rFonts w:hint="eastAsia" w:ascii="宋体" w:hAnsi="宋体" w:eastAsia="宋体" w:cs="宋体"/>
          <w:kern w:val="0"/>
          <w:sz w:val="24"/>
          <w:szCs w:val="24"/>
        </w:rPr>
        <w:t>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center"/>
              <w:rPr>
                <w:rFonts w:ascii="宋体" w:hAnsi="宋体" w:eastAsia="宋体" w:cs="宋体"/>
                <w:kern w:val="0"/>
                <w:sz w:val="24"/>
                <w:szCs w:val="24"/>
              </w:rPr>
            </w:pPr>
            <w:r>
              <w:rPr>
                <w:rFonts w:hint="eastAsia" w:ascii="宋体" w:hAnsi="宋体" w:eastAsia="宋体" w:cs="宋体"/>
                <w:b/>
                <w:bCs/>
                <w:kern w:val="0"/>
                <w:sz w:val="24"/>
                <w:szCs w:val="24"/>
              </w:rPr>
              <w:t>一、哲学、文学、历史学大类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1.哲学类：哲学，逻辑学，宗教学，伦理学，马克思主义哲学，中国哲学，外国哲学，美学，科学技术哲学，科学技术史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2.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3.少数民族语言文学类：中国少数民族语言文学（藏语言文学、蒙古语言文学、维吾尔语言文学、朝鲜语言文学、哈萨克语言文学等），中国少数民族语言文化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艺术管理，设计艺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center"/>
              <w:rPr>
                <w:rFonts w:ascii="宋体" w:hAnsi="宋体" w:eastAsia="宋体" w:cs="宋体"/>
                <w:kern w:val="0"/>
                <w:sz w:val="24"/>
                <w:szCs w:val="24"/>
              </w:rPr>
            </w:pPr>
            <w:r>
              <w:rPr>
                <w:rFonts w:hint="eastAsia" w:ascii="宋体" w:hAnsi="宋体" w:eastAsia="宋体" w:cs="宋体"/>
                <w:b/>
                <w:bCs/>
                <w:kern w:val="0"/>
                <w:sz w:val="24"/>
                <w:szCs w:val="24"/>
              </w:rPr>
              <w:t>二、经济学、管理学大类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工业工程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采购（供应）管理，国际物流，现代物流管理，物流信息，物流信息管理，电子商务物流，旅游管理（硕士），物流工程与管理，国际商务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14.电商物流类：电子商务，电子商务及法律，商务信息学，物流，物流管理，物流工程，采购（供应）管理，国际物流，现代物流管理，物流信息，物流信息管理，电子商务物流，物流工程与管理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16.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卫生事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18.卫生管理类：卫生监督，卫生信息管理，公共卫生管理，医学文秘，医院管理，公共卫生硕士，社会医学与卫生事业管理，公共事业管理（卫生管理方向或医药卫生系、院、校所设公共管理相关专业），社会发展与药事管理，健康服务与管理，人文医学，卫生管理学，卫生事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19.农业经济管理类：农林经济管理，农村区域发展，林业经济管理，农业（推广）硕士（经济管理、农业管理、农村发展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农村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20.图书档案学类：图书馆学，档案（学），信息资源管理，情报学，信息管理与信息系统，图书档案管理，图书情报硕士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center"/>
              <w:rPr>
                <w:rFonts w:ascii="宋体" w:hAnsi="宋体" w:eastAsia="宋体" w:cs="宋体"/>
                <w:kern w:val="0"/>
                <w:sz w:val="24"/>
                <w:szCs w:val="24"/>
              </w:rPr>
            </w:pPr>
            <w:r>
              <w:rPr>
                <w:rFonts w:hint="eastAsia" w:ascii="宋体" w:hAnsi="宋体" w:eastAsia="宋体" w:cs="宋体"/>
                <w:b/>
                <w:bCs/>
                <w:kern w:val="0"/>
                <w:sz w:val="24"/>
                <w:szCs w:val="24"/>
              </w:rPr>
              <w:t>三、法学大类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监察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25.民族宗教类：民族学，宗教学，中国少数民族语言文学，民族理论与民族政策，马克思主义民族理论与政策，中国少数民族经济，中国少数民族史，中国少数民族艺术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27.公安学类：公安技术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center"/>
              <w:rPr>
                <w:rFonts w:ascii="宋体" w:hAnsi="宋体" w:eastAsia="宋体" w:cs="宋体"/>
                <w:kern w:val="0"/>
                <w:sz w:val="24"/>
                <w:szCs w:val="24"/>
              </w:rPr>
            </w:pPr>
            <w:r>
              <w:rPr>
                <w:rFonts w:hint="eastAsia" w:ascii="宋体" w:hAnsi="宋体" w:eastAsia="宋体" w:cs="宋体"/>
                <w:b/>
                <w:bCs/>
                <w:kern w:val="0"/>
                <w:sz w:val="24"/>
                <w:szCs w:val="24"/>
              </w:rPr>
              <w:t>四、教育学大类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31.科学教育类：科学与技术教育，科学教育，学科教学（化学），学科教学（地理），学科教学（物理），学科教学（生物），课程与教学论（小学教学），小学教育（科学方向）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center"/>
              <w:rPr>
                <w:rFonts w:ascii="宋体" w:hAnsi="宋体" w:eastAsia="宋体" w:cs="宋体"/>
                <w:kern w:val="0"/>
                <w:sz w:val="24"/>
                <w:szCs w:val="24"/>
              </w:rPr>
            </w:pPr>
            <w:r>
              <w:rPr>
                <w:rFonts w:hint="eastAsia" w:ascii="宋体" w:hAnsi="宋体" w:eastAsia="宋体" w:cs="宋体"/>
                <w:b/>
                <w:bCs/>
                <w:kern w:val="0"/>
                <w:sz w:val="24"/>
                <w:szCs w:val="24"/>
              </w:rPr>
              <w:t>五、理学、工学大类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32.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37.天文学类：天文学，天体物理，天体测量与天体力学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38.地质学类：地质学，地球化学，矿物学、岩石学、矿床学，古生物学及地层学，构造地质学，第四纪地质学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40.地球物理学类：地球物理学，地球与空间科学，空间科学与技术，固体地球物理学，空间物理学，信息技术与地球物理，应用地球物理，空间信息与数字技术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41.大气科学类：大气科学，应用气象学，气象学，大气物理学与大气环境，大气科学技术，大气探测技术，应用气象技术，防雷技术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42.海洋科学类：海洋科学，海洋技术，海洋资源与环境，海洋管理，军事海洋学，海洋生物资源与环境，物理海洋学，海洋化学，海洋生物学，海洋地质，海岸带综合管理，海洋物理（学）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43.心理学类：心理学，应用心理学（含临床心理学方向、犯罪心理学、社会心理学、心理咨询等），基础心理学，发展与教育心理学，人格心理学，认知神经科学，临床心理学，应用心理硕士，心理健康教育，心理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44.系统科学类：系统理论，系统科学与工程，系统分析与集成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45.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矿业工程（硕士），地质工程领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纳米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47.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测控技术与仪器，工业工程，飞行器动力工程，光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48.仪器仪表类：测控技术与仪器，电子信息技术及仪器，精密仪器及机械，测试计量技术及仪器，仪器科学与技术，工程硕士（仪器仪表工程），电子测量技术与仪器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光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51.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52.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53.计算机科学与技术类：计算机硬件技术类，计算机软件技术类，计算机网络技术类，计算机信息管理类，计算机多媒体技术类，计算机专门应用类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54. 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55. 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56. 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物联网工程，视觉传达（艺术）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58. 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检测技术与自动化装置，光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60. 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61.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62.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地质工程领域工程，遥感与地理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63.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环保设备工程，野生动物与自然保护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64.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65.化工与制药类：化学工程与工艺，制药工程，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66.交通运输类：交通运输综合管理类，交通运输装备类，公路运输类，铁道运输类，城市轨道运输类，水上运输类，民航运输类，港口运输类，管道运输类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67.交通运输综合管理类：交通运输，交通工程，物流工程，交通信息工程及控制，交通运输规划与管理，交通设备与控制工程，救助与打捞工程，交通运输工程，物流工程与管理，供应链管理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68.交通运输装备类：交通设备信息工程，交通建设与装备，载运工具运用工程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69.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70.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71.城市轨道运输类：道路与铁道工程，城市轨道交通车辆，城市轨道交通控制，城市轨道交通工程技术，城市轨道交通运营管理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72.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73.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行器动力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74.港口运输类：港口业务管理，港口物流设备与自动控制，集装箱运输管理，港口工程技术，报关与国际货运，港口与航运管理，港口机械应用技术，港口物流管理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75.管道运输类：管道工程技术，管道工程施工，管道运输管理，油气储运工程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76.海洋工程类：船舶与海洋工程，船舶与海洋结构物设计制造，轮机工程，运载工具运用工程，水声工程，海洋工程与技术，海洋资源开发技术，船舶电子电气工程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77.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79.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80.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83.工程力学类：理论与应用力学，工程力学，工程结构分析，一般力学与力学基础，固体力学，流体力学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84.生物工程类：生物工程，生物制药，生物医学工程，生物系统工程，生物技术及应用，生物实验技术，生物化工工艺，微生物技术及应用，病原生物学生物工程，微生物学与生化药学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85.农业工程类：农业硕士，农业工程，农业机械化及其自动化，农业电气化（与自动化），农业建筑环境与能源工程，农业水利工程，农业机械化工程，农业水土工程，农业生物环境与能源工程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86.林业工程类：森林工程，木材科学与工程，林产化工，木材科学与技术，林产化学加工，林产化学加工工程，林产科学与化学工程，家具设计与工程，林产化工技术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87.光学工程类：光学工程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88.核科学与技术类：核能科学与工程，核燃料循环与材料，核技术及应用，辐射防护及环境保护，核科学与技术，核工程与核技术，辐射防护与核安全，工程物理，核化工与核燃料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center"/>
              <w:rPr>
                <w:rFonts w:ascii="宋体" w:hAnsi="宋体" w:eastAsia="宋体" w:cs="宋体"/>
                <w:kern w:val="0"/>
                <w:sz w:val="24"/>
                <w:szCs w:val="24"/>
              </w:rPr>
            </w:pPr>
            <w:r>
              <w:rPr>
                <w:rFonts w:hint="eastAsia" w:ascii="宋体" w:hAnsi="宋体" w:eastAsia="宋体" w:cs="宋体"/>
                <w:b/>
                <w:bCs/>
                <w:kern w:val="0"/>
                <w:sz w:val="24"/>
                <w:szCs w:val="24"/>
              </w:rPr>
              <w:t>六、医学大类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89.基础医学类：基础医学，人体解剖与组织胚胎学，免疫学，病原生物学，病理生理学，航空、航天和航海医学，运动人体科学，医学实验学，分子生物医学，病理学与病理生理学，转化医学，再生医学，人文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90.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人文医学，营养与食品卫生学，卫生管理学，卫生检验学，卫生事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91.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92.医学技术类：医学检验技术，医学影像技术，医学实验技术，眼视光学（四年制），口腔医学技术，卫生检验与检疫（技术），医学技术，康复治疗学，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93.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94.法医学类：法医学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95.护理学类：护理学，助产，护理，社区护理，中西医结合护理学，护理硕士，助产学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96.药学类：药学，药物制剂，社会发展与药事管理学，临床药学，药事管理，药物化学，海洋药学，药物分析学，药剂学，应用药学，微生物与生化药学，药理学，食品安全与药物化学，药物制剂技术，生药学，药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97.中药学类：中药（学），藏药学，中药资源与开发，蒙药学，中草药栽培与鉴定，生药学，中药制药，维药学（药剂方向），中药鉴定与质量检测技术，现代中药技术，中药学硕士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center"/>
              <w:rPr>
                <w:rFonts w:ascii="宋体" w:hAnsi="宋体" w:eastAsia="宋体" w:cs="宋体"/>
                <w:kern w:val="0"/>
                <w:sz w:val="24"/>
                <w:szCs w:val="24"/>
              </w:rPr>
            </w:pPr>
            <w:r>
              <w:rPr>
                <w:rFonts w:hint="eastAsia" w:ascii="宋体" w:hAnsi="宋体" w:eastAsia="宋体" w:cs="宋体"/>
                <w:b/>
                <w:bCs/>
                <w:kern w:val="0"/>
                <w:sz w:val="24"/>
                <w:szCs w:val="24"/>
              </w:rPr>
              <w:t>七、农学大类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98.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可再生资源，植物育种与种质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99.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可再生资源，城市林业，林产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100.动物生产类：动物科学，蚕学，蜂学，草业科学，畜牧，动物科学与技术，饲料与动物营养，特种动物养殖，蚕桑技术，实验动物养殖，动物遗传育种与繁殖，动物营养与饲料科学，特种经济动物饲养，农业（推广）硕士专业（养殖、草业方向），可再生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101.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102.水产类：水产养殖学，海洋渔业科学与技术，水族科学与技术，捕捞学，渔业资源，水产养殖，水产养殖技术，水生动植物保护，海洋捕捞技术，渔业综合技术，城市渔业，淡水渔业，农业（推广）硕士（渔业方向），水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center"/>
              <w:rPr>
                <w:rFonts w:ascii="宋体" w:hAnsi="宋体" w:eastAsia="宋体" w:cs="宋体"/>
                <w:kern w:val="0"/>
                <w:sz w:val="24"/>
                <w:szCs w:val="24"/>
              </w:rPr>
            </w:pPr>
            <w:r>
              <w:rPr>
                <w:rFonts w:hint="eastAsia" w:ascii="宋体" w:hAnsi="宋体" w:eastAsia="宋体" w:cs="宋体"/>
                <w:b/>
                <w:bCs/>
                <w:kern w:val="0"/>
                <w:sz w:val="24"/>
                <w:szCs w:val="24"/>
              </w:rPr>
              <w:t>八、军事学大类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104.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光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105.军事测绘遥感类：测量工程，地图学与地理信息工程，工程物理，生化防护工程，国防工程与防护，伪装工程，舰船与海洋工程，飞行器系统与工程，空间工程，兵器工程，导弹工程，弹药工程，地雷爆破与破障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106.军事控制测试类：火力指挥与控制工程，测控工程，无人机运用工程，探测工程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107.军事经济管理类：军队财务管理，装备经济管理，军队审计，军队采办，军事组织编制学，军队管理学，部队政治工作，部队财务会计，部队后勤管理，军队政治工作学，军事后勤学，后方专业勤务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108.兵种指挥类：炮兵指挥，防空兵指挥，装甲兵指挥，工程兵指挥，防化兵指挥，联合战役学，军种战役学，合同战术学，兵种战术学，武警指挥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109.航空航天指挥类：航空飞行与指挥，地面领航与航空管制，航天指挥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110.信息作战指挥类：侦察与特种兵指挥，通信指挥，电子对抗指挥与工程，军事情报，作战信息管理，预警探测指挥，作战指挥学，军事运筹学，军事通信学，军事情报学，密码学，军事教育训练学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widowControl/>
              <w:shd w:val="clear" w:color="auto" w:fill="FEFEFE"/>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111.保障指挥类：军事交通指挥与工程，汽车指挥，船艇指挥，航空兵场站指挥，国防工程指挥，装备保障指挥，军需勤务指挥，军事装备学</w:t>
            </w:r>
          </w:p>
        </w:tc>
      </w:tr>
    </w:tbl>
    <w:p>
      <w:pPr>
        <w:spacing w:line="276" w:lineRule="auto"/>
        <w:rPr>
          <w:rFonts w:ascii="宋体" w:hAnsi="宋体" w:eastAsia="宋体"/>
          <w:sz w:val="24"/>
          <w:szCs w:val="24"/>
        </w:rPr>
      </w:pPr>
    </w:p>
    <w:p>
      <w:pPr>
        <w:spacing w:line="600" w:lineRule="exact"/>
        <w:rPr>
          <w:rFonts w:ascii="仿宋_GB2312" w:eastAsia="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5MmY3MTk4Y2Q5YTFmOWVhODg3MjhlZTY3OWQ5NzQifQ=="/>
  </w:docVars>
  <w:rsids>
    <w:rsidRoot w:val="70AD1A1D"/>
    <w:rsid w:val="2D2B2F8F"/>
    <w:rsid w:val="70AD1A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21944</Words>
  <Characters>22193</Characters>
  <Lines>0</Lines>
  <Paragraphs>0</Paragraphs>
  <TotalTime>4</TotalTime>
  <ScaleCrop>false</ScaleCrop>
  <LinksUpToDate>false</LinksUpToDate>
  <CharactersWithSpaces>22200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2022-06-13T00:51:00Z</dcterms:created>
  <dc:creator>jyzd</dc:creator>
  <cp:lastModifiedBy>Administrator</cp:lastModifiedBy>
  <dcterms:modified xsi:type="dcterms:W3CDTF">2022-08-15T02:52:16Z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23EC619E16CA46F59C5A657E7171BBA9</vt:lpwstr>
  </property>
</Properties>
</file>