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60" w:lineRule="exact"/>
        <w:ind w:left="0" w:leftChars="0" w:firstLine="0" w:firstLineChars="0"/>
        <w:rPr>
          <w:rFonts w:hint="eastAsia" w:ascii="华文中宋" w:hAnsi="华文中宋" w:eastAsia="华文中宋"/>
        </w:rPr>
      </w:pPr>
      <w:r>
        <w:rPr>
          <w:rFonts w:hint="eastAsia" w:ascii="黑体" w:hAnsi="黑体" w:eastAsia="黑体"/>
          <w:kern w:val="2"/>
          <w:sz w:val="28"/>
          <w:szCs w:val="28"/>
          <w:lang w:eastAsia="zh-CN"/>
        </w:rPr>
        <w:t>附件</w:t>
      </w:r>
      <w:r>
        <w:rPr>
          <w:rFonts w:hint="eastAsia" w:ascii="黑体" w:hAnsi="黑体" w:eastAsia="黑体"/>
          <w:kern w:val="2"/>
          <w:sz w:val="28"/>
          <w:szCs w:val="28"/>
          <w:lang w:val="en-US" w:eastAsia="zh-CN"/>
        </w:rPr>
        <w:t>3</w:t>
      </w:r>
    </w:p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sz w:val="36"/>
          <w:szCs w:val="36"/>
        </w:rPr>
        <w:t>在线考试考生操作手册</w:t>
      </w:r>
    </w:p>
    <w:p>
      <w:pPr>
        <w:ind w:left="0" w:firstLine="420" w:firstLineChars="200"/>
        <w:rPr>
          <w:rFonts w:hint="eastAsia" w:ascii="华文中宋" w:hAnsi="华文中宋" w:eastAsia="华文中宋"/>
        </w:rPr>
      </w:pP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</w:t>
      </w:r>
      <w:bookmarkStart w:id="3" w:name="_GoBack"/>
      <w:bookmarkEnd w:id="3"/>
      <w:r>
        <w:rPr>
          <w:rFonts w:hint="eastAsia" w:ascii="华文中宋" w:hAnsi="华文中宋" w:eastAsia="华文中宋"/>
        </w:rPr>
        <w:t>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10.15.7及以上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center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968750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</w:t>
      </w:r>
      <w:r>
        <w:rPr>
          <w:rFonts w:ascii="华文中宋" w:hAnsi="华文中宋" w:eastAsia="华文中宋"/>
        </w:rPr>
        <w:t>0.15.7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2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710" cy="32931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99695</wp:posOffset>
            </wp:positionV>
            <wp:extent cx="3248025" cy="1991360"/>
            <wp:effectExtent l="0" t="0" r="9525" b="8890"/>
            <wp:wrapThrough wrapText="bothSides">
              <wp:wrapPolygon>
                <wp:start x="0" y="0"/>
                <wp:lineTo x="0" y="21490"/>
                <wp:lineTo x="21537" y="21490"/>
                <wp:lineTo x="21537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6" w:type="first"/>
      <w:footerReference r:id="rId9" w:type="first"/>
      <w:footerReference r:id="rId7" w:type="default"/>
      <w:headerReference r:id="rId5" w:type="even"/>
      <w:footerReference r:id="rId8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ヒラギノ角ゴ Pro W3">
    <w:altName w:val="Verdana"/>
    <w:panose1 w:val="020B0300000000000000"/>
    <w:charset w:val="00"/>
    <w:family w:val="roman"/>
    <w:pitch w:val="default"/>
    <w:sig w:usb0="00000000" w:usb1="00000000" w:usb2="00000012" w:usb3="00000000" w:csb0="0002000D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9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11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5ODViZTY4NDFlY2I5MWEzMWE0ZTRlNDE5NGE2MzQifQ=="/>
  </w:docVars>
  <w:rsids>
    <w:rsidRoot w:val="2D6B72DA"/>
    <w:rsid w:val="000010C7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25E7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3F15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466F3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1704A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613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34E4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13C3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000C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51AD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3C0D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5B74631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CA865BC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9625CD5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  <w:rsid w:val="7DC819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uiPriority w:val="0"/>
  </w:style>
  <w:style w:type="paragraph" w:styleId="8">
    <w:name w:val="Balloon Text"/>
    <w:basedOn w:val="1"/>
    <w:link w:val="28"/>
    <w:uiPriority w:val="0"/>
    <w:rPr>
      <w:sz w:val="18"/>
      <w:szCs w:val="18"/>
    </w:rPr>
  </w:style>
  <w:style w:type="paragraph" w:styleId="9">
    <w:name w:val="footer"/>
    <w:basedOn w:val="1"/>
    <w:link w:val="27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未处理的提及1"/>
    <w:basedOn w:val="17"/>
    <w:semiHidden/>
    <w:unhideWhenUsed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jpe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2DC54-C6A9-4F6D-8C37-CAFE02C93B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3312</Words>
  <Characters>3512</Characters>
  <Lines>28</Lines>
  <Paragraphs>8</Paragraphs>
  <TotalTime>1</TotalTime>
  <ScaleCrop>false</ScaleCrop>
  <LinksUpToDate>false</LinksUpToDate>
  <CharactersWithSpaces>3562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2022-08-11T02:07:00Z</dcterms:created>
  <dc:creator>XR</dc:creator>
  <cp:lastModifiedBy> 老麥子</cp:lastModifiedBy>
  <cp:lastPrinted>2022-08-11T02:05:00Z</cp:lastPrinted>
  <dcterms:modified xsi:type="dcterms:W3CDTF">2022-08-16T01:23:34Z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7F15AB7650714DAF9E7746DE46ACB863</vt:lpwstr>
  </property>
</Properties>
</file>