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</w:t>
      </w:r>
      <w:r>
        <w:rPr>
          <w:rFonts w:ascii="Times New Roman" w:hAnsi="Times New Roman" w:eastAsia="仿宋_GB2312"/>
          <w:color w:val="000000"/>
          <w:szCs w:val="32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考生新冠肺炎疫情防控告知书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</w:rPr>
      </w:pP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为深入贯彻落实新冠肺炎疫情防控有关要求，全力确保每一位考生安全健康，疫情防控有关注意事项如下：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（二）考生参加面试时如乘坐公共交通工具，需要全程规范佩戴口罩，保持安全社交距离，做好手部卫生。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（三）</w:t>
      </w:r>
      <w:r>
        <w:rPr>
          <w:rFonts w:hint="eastAsia" w:ascii="Times New Roman" w:hAnsi="Times New Roman"/>
          <w:color w:val="000000"/>
          <w:lang w:val="en-US" w:eastAsia="zh-CN"/>
        </w:rPr>
        <w:t>考生</w:t>
      </w:r>
      <w:r>
        <w:rPr>
          <w:rFonts w:hint="default" w:ascii="Times New Roman" w:hAnsi="Times New Roman"/>
          <w:color w:val="000000"/>
          <w:lang w:val="en-US" w:eastAsia="zh-CN"/>
        </w:rPr>
        <w:t>参加面试当日前7日内无高、中风险地区旅居史；对7</w:t>
      </w:r>
      <w:r>
        <w:rPr>
          <w:rFonts w:hint="eastAsia" w:ascii="Times New Roman" w:hAnsi="Times New Roman"/>
          <w:color w:val="000000"/>
          <w:lang w:val="en-US" w:eastAsia="zh-CN"/>
        </w:rPr>
        <w:t>日</w:t>
      </w:r>
      <w:r>
        <w:rPr>
          <w:rFonts w:hint="default" w:ascii="Times New Roman" w:hAnsi="Times New Roman"/>
          <w:color w:val="000000"/>
          <w:lang w:val="en-US" w:eastAsia="zh-CN"/>
        </w:rPr>
        <w:t>内有低风险区旅居史的人员</w:t>
      </w:r>
      <w:r>
        <w:rPr>
          <w:rFonts w:hint="eastAsia" w:ascii="Times New Roman" w:hAnsi="Times New Roman"/>
          <w:color w:val="000000"/>
          <w:lang w:val="en-US" w:eastAsia="zh-CN"/>
        </w:rPr>
        <w:t>，需提供面试当日前</w:t>
      </w:r>
      <w:r>
        <w:rPr>
          <w:rFonts w:hint="default" w:ascii="Times New Roman" w:hAnsi="Times New Roman"/>
          <w:color w:val="000000"/>
          <w:lang w:val="en-US" w:eastAsia="zh-CN"/>
        </w:rPr>
        <w:t>3天内</w:t>
      </w: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hint="default" w:ascii="Times New Roman" w:hAnsi="Times New Roman"/>
          <w:color w:val="000000"/>
          <w:lang w:val="en-US" w:eastAsia="zh-CN"/>
        </w:rPr>
        <w:t>次（采样时间间隔24小时）核酸检测阴性证明</w:t>
      </w:r>
      <w:r>
        <w:rPr>
          <w:rFonts w:hint="eastAsia" w:ascii="Times New Roman" w:hAnsi="Times New Roman"/>
          <w:color w:val="000000"/>
          <w:lang w:val="en-US" w:eastAsia="zh-CN"/>
        </w:rPr>
        <w:t>；</w:t>
      </w:r>
      <w:r>
        <w:rPr>
          <w:rFonts w:hint="default" w:ascii="Times New Roman" w:hAnsi="Times New Roman"/>
          <w:color w:val="000000"/>
          <w:lang w:val="en-US" w:eastAsia="zh-CN"/>
        </w:rPr>
        <w:t>无川外旅居史的需提供</w:t>
      </w:r>
      <w:r>
        <w:rPr>
          <w:rFonts w:hint="eastAsia" w:ascii="Times New Roman" w:hAnsi="Times New Roman"/>
          <w:color w:val="000000"/>
          <w:lang w:val="en-US" w:eastAsia="zh-CN"/>
        </w:rPr>
        <w:t>24</w:t>
      </w:r>
      <w:r>
        <w:rPr>
          <w:rFonts w:hint="default" w:ascii="Times New Roman" w:hAnsi="Times New Roman"/>
          <w:color w:val="000000"/>
          <w:lang w:val="en-US" w:eastAsia="zh-CN"/>
        </w:rPr>
        <w:t>小时以内核酸检测阴性证明；来（返）川</w:t>
      </w:r>
      <w:r>
        <w:rPr>
          <w:rFonts w:hint="eastAsia" w:ascii="Times New Roman" w:hAnsi="Times New Roman"/>
          <w:color w:val="000000"/>
          <w:lang w:val="en-US" w:eastAsia="zh-CN"/>
        </w:rPr>
        <w:t>人员</w:t>
      </w:r>
      <w:r>
        <w:rPr>
          <w:rFonts w:hint="default" w:ascii="Times New Roman" w:hAnsi="Times New Roman"/>
          <w:color w:val="000000"/>
          <w:lang w:val="en-US" w:eastAsia="zh-CN"/>
        </w:rPr>
        <w:t>需提供面试当日前3天内2次（采样时间间隔24小时）核酸检测阴性证明</w:t>
      </w:r>
      <w:r>
        <w:rPr>
          <w:rFonts w:hint="eastAsia" w:ascii="Times New Roman" w:hAnsi="Times New Roman"/>
          <w:color w:val="000000"/>
          <w:lang w:val="en-US" w:eastAsia="zh-CN"/>
        </w:rPr>
        <w:t>（</w:t>
      </w:r>
      <w:r>
        <w:rPr>
          <w:rFonts w:ascii="Times New Roman" w:hAnsi="Times New Roman"/>
          <w:color w:val="000000"/>
        </w:rPr>
        <w:t>以采样时间为准，需提供检测机构出具的载明有采样时间的核酸检测阴性结果报告单，纸质、电子版均可</w:t>
      </w:r>
      <w:r>
        <w:rPr>
          <w:rFonts w:hint="eastAsia" w:ascii="Times New Roman" w:hAnsi="Times New Roman"/>
          <w:color w:val="000000"/>
          <w:lang w:eastAsia="zh-CN"/>
        </w:rPr>
        <w:t>）</w:t>
      </w:r>
      <w:r>
        <w:rPr>
          <w:rFonts w:ascii="Times New Roman" w:hAnsi="Times New Roman"/>
          <w:color w:val="000000"/>
        </w:rPr>
        <w:t>，出示本人四川天府健康通（绿码）和通信大数据行程卡（绿码），经现场测量体温正常（＜37.3℃）且无咳嗽等呼吸道异常症状者方可入场。请考生提前做好准备，经查验检测结果、采样时间等不符合规定的考生，不得入场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四</w:t>
      </w:r>
      <w:r>
        <w:rPr>
          <w:rFonts w:ascii="Times New Roman" w:hAnsi="Times New Roman"/>
          <w:color w:val="000000"/>
        </w:rPr>
        <w:t>）有下列任一情形的考生不得参加面试：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健康码、通信行程卡为“红码”或“黄码”的考生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经现场确认有体温异常（≥37.3℃）或呼吸道异常症状的考生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面试前</w:t>
      </w:r>
      <w:r>
        <w:rPr>
          <w:rFonts w:hint="eastAsia" w:ascii="Times New Roman" w:hAnsi="Times New Roman"/>
          <w:color w:val="000000"/>
          <w:lang w:val="en-US" w:eastAsia="zh-CN"/>
        </w:rPr>
        <w:t>10</w:t>
      </w:r>
      <w:r>
        <w:rPr>
          <w:rFonts w:ascii="Times New Roman" w:hAnsi="Times New Roman"/>
          <w:color w:val="000000"/>
        </w:rPr>
        <w:t>天内有国（境）外旅居史，尚未完成隔离医学观察等健康管理的考生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新冠肺炎确诊病例、疑似病例和无症状感染者的密切接触者或次密接者，尚未完成隔离医学观察等健康管理的考生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已治愈出院的确诊病例和已解除集中隔离医学观察的无症状感染者，尚在随访或医学观察期内的考生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按四川省疫情防控重点地区提示表，面试前7天内有</w:t>
      </w:r>
      <w:r>
        <w:rPr>
          <w:rFonts w:hint="eastAsia" w:ascii="Times New Roman" w:hAnsi="Times New Roman"/>
          <w:color w:val="000000"/>
          <w:lang w:val="en-US" w:eastAsia="zh-CN"/>
        </w:rPr>
        <w:t>中高风险</w:t>
      </w:r>
      <w:r>
        <w:rPr>
          <w:rFonts w:ascii="Times New Roman" w:hAnsi="Times New Roman"/>
          <w:color w:val="000000"/>
        </w:rPr>
        <w:t>地区旅居史正在实施集中隔离、居家隔离及居家健康监测的考生（注：</w:t>
      </w:r>
      <w:r>
        <w:rPr>
          <w:rFonts w:hint="eastAsia" w:ascii="Times New Roman" w:hAnsi="Times New Roman"/>
          <w:color w:val="000000"/>
          <w:lang w:val="en-US" w:eastAsia="zh-CN"/>
        </w:rPr>
        <w:t>中高风险</w:t>
      </w:r>
      <w:r>
        <w:rPr>
          <w:rFonts w:ascii="Times New Roman" w:hAnsi="Times New Roman"/>
          <w:color w:val="000000"/>
        </w:rPr>
        <w:t>地区具体名单由“四川疾控健康提示”每日发布）</w:t>
      </w:r>
      <w:r>
        <w:rPr>
          <w:rFonts w:hint="eastAsia" w:ascii="Times New Roman" w:hAnsi="Times New Roman"/>
          <w:color w:val="000000"/>
          <w:lang w:eastAsia="zh-CN"/>
        </w:rPr>
        <w:t>。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7.面试当天，未按要求提供相应核酸检测阴性证明及其他有关证明的考生。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五</w:t>
      </w:r>
      <w:r>
        <w:rPr>
          <w:rFonts w:ascii="Times New Roman" w:hAnsi="Times New Roman"/>
          <w:color w:val="000000"/>
        </w:rPr>
        <w:t>）为避免影响面试，有国（境）外旅居史的考生，应按照疫情防控有关规定，接受相应隔离观察、健康管理和核酸检测后，按照上述第（</w:t>
      </w:r>
      <w:r>
        <w:rPr>
          <w:rFonts w:hint="eastAsia" w:ascii="Times New Roman" w:hAnsi="Times New Roman"/>
          <w:color w:val="000000"/>
          <w:lang w:val="en-US" w:eastAsia="zh-CN"/>
        </w:rPr>
        <w:t>三</w:t>
      </w:r>
      <w:r>
        <w:rPr>
          <w:rFonts w:ascii="Times New Roman" w:hAnsi="Times New Roman"/>
          <w:color w:val="000000"/>
        </w:rPr>
        <w:t>）款要求执行。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（六）有上述第（</w:t>
      </w:r>
      <w:r>
        <w:rPr>
          <w:rFonts w:hint="eastAsia" w:ascii="Times New Roman" w:hAnsi="Times New Roman"/>
          <w:color w:val="000000"/>
          <w:lang w:val="en-US" w:eastAsia="zh-CN"/>
        </w:rPr>
        <w:t>四</w:t>
      </w:r>
      <w:r>
        <w:rPr>
          <w:rFonts w:ascii="Times New Roman" w:hAnsi="Times New Roman"/>
          <w:color w:val="000000"/>
        </w:rPr>
        <w:t>）款情形，无法参加</w:t>
      </w:r>
      <w:r>
        <w:rPr>
          <w:rFonts w:hint="eastAsia" w:ascii="Times New Roman" w:hAnsi="Times New Roman"/>
          <w:color w:val="000000"/>
        </w:rPr>
        <w:t>面试</w:t>
      </w:r>
      <w:r>
        <w:rPr>
          <w:rFonts w:ascii="Times New Roman" w:hAnsi="Times New Roman"/>
          <w:color w:val="000000"/>
        </w:rPr>
        <w:t>的考生，视为自动放弃面试资格。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七</w:t>
      </w:r>
      <w:r>
        <w:rPr>
          <w:rFonts w:ascii="Times New Roman" w:hAnsi="Times New Roman"/>
          <w:color w:val="000000"/>
        </w:rPr>
        <w:t>）请考生注意个人防护，自备一次性医用口罩，除核验身份、面试答题时按要求临时摘除口罩外，应当全程佩戴口罩。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（八）面试期间，考生要自觉遵守考场秩序，保持安全距离，服从现场工作人员安排，面试结束后有序离场。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九</w:t>
      </w:r>
      <w:r>
        <w:rPr>
          <w:rFonts w:ascii="Times New Roman" w:hAnsi="Times New Roman"/>
          <w:color w:val="000000"/>
        </w:rPr>
        <w:t>）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十</w:t>
      </w:r>
      <w:r>
        <w:rPr>
          <w:rFonts w:ascii="Times New Roman" w:hAnsi="Times New Roman"/>
          <w:color w:val="000000"/>
        </w:rPr>
        <w:t>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（十</w:t>
      </w:r>
      <w:r>
        <w:rPr>
          <w:rFonts w:hint="eastAsia" w:ascii="Times New Roman" w:hAnsi="Times New Roman"/>
          <w:color w:val="000000"/>
          <w:lang w:val="en-US" w:eastAsia="zh-CN"/>
        </w:rPr>
        <w:t>一</w:t>
      </w:r>
      <w:r>
        <w:rPr>
          <w:rFonts w:ascii="Times New Roman" w:hAnsi="Times New Roman"/>
          <w:color w:val="000000"/>
        </w:rPr>
        <w:t>）考生在</w:t>
      </w:r>
      <w:r>
        <w:rPr>
          <w:rFonts w:hint="eastAsia" w:ascii="Times New Roman" w:hAnsi="Times New Roman"/>
          <w:color w:val="000000"/>
        </w:rPr>
        <w:t>资格审查</w:t>
      </w:r>
      <w:r>
        <w:rPr>
          <w:rFonts w:ascii="Times New Roman" w:hAnsi="Times New Roman"/>
          <w:color w:val="000000"/>
        </w:rPr>
        <w:t>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dsEa0AAA&#10;AAMBAAAPAAAAAAAAAAEAIAAAACIAAABkcnMvZG93bnJldi54bWxQSwECFAAUAAAACACHTuJAj7Ri&#10;T+0BAACz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0"/>
    <w:rsid w:val="000843EF"/>
    <w:rsid w:val="000C0240"/>
    <w:rsid w:val="000E66DB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F3FAB"/>
    <w:rsid w:val="00D2549F"/>
    <w:rsid w:val="00DC70CC"/>
    <w:rsid w:val="00DF6528"/>
    <w:rsid w:val="00E555C8"/>
    <w:rsid w:val="00F67916"/>
    <w:rsid w:val="17B04221"/>
    <w:rsid w:val="31F8596A"/>
    <w:rsid w:val="48211249"/>
    <w:rsid w:val="5DE975D3"/>
    <w:rsid w:val="5F850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234</Words>
  <Characters>1335</Characters>
  <Lines>11</Lines>
  <Paragraphs>3</Paragraphs>
  <ScaleCrop>false</ScaleCrop>
  <LinksUpToDate>false</LinksUpToDate>
  <CharactersWithSpaces>1566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2022-07-29T11:20:00Z</dcterms:created>
  <dc:creator>黄  晶</dc:creator>
  <cp:lastModifiedBy>lenovo</cp:lastModifiedBy>
  <cp:lastPrinted>2022-08-01T14:35:00Z</cp:lastPrinted>
  <dcterms:modified xsi:type="dcterms:W3CDTF">2022-08-02T00:54:17Z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