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吕梁市规划和自然资源局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2022年度所属事业单位招才引智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0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体检及考察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565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"/>
        </w:rPr>
        <w:t>根据</w:t>
      </w:r>
      <w:r>
        <w:rPr>
          <w:rFonts w:hint="eastAsia" w:ascii="仿宋_GB2312" w:eastAsia="仿宋_GB2312" w:cs="仿宋_GB2312"/>
          <w:sz w:val="32"/>
          <w:szCs w:val="32"/>
        </w:rPr>
        <w:t>《吕梁市规划和自然资源局2022年度所属事业单位招才引智实施方案》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吕梁市规划和自然资源局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招才引智工作领导组研究，现将吕梁市</w:t>
      </w:r>
      <w:r>
        <w:rPr>
          <w:rFonts w:hint="eastAsia" w:ascii="仿宋_GB2312" w:eastAsia="仿宋_GB2312" w:cs="仿宋_GB2312"/>
          <w:sz w:val="32"/>
          <w:szCs w:val="32"/>
        </w:rPr>
        <w:t>规划和自然资源局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2022年度</w:t>
      </w:r>
      <w:r>
        <w:rPr>
          <w:rFonts w:hint="eastAsia" w:ascii="仿宋_GB2312" w:eastAsia="仿宋_GB2312" w:cs="仿宋_GB2312"/>
          <w:sz w:val="32"/>
          <w:szCs w:val="32"/>
        </w:rPr>
        <w:t>所属事业单位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招才引智体检及考察有关事项公告如下：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一、体检对象确定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outlineLvl w:val="9"/>
        <w:rPr>
          <w:rFonts w:hint="default" w:ascii="仿宋_GB2312" w:eastAsia="仿宋_GB2312" w:cs="仿宋_GB2312"/>
          <w:b/>
          <w:bCs/>
          <w:sz w:val="32"/>
          <w:szCs w:val="30"/>
          <w:lang w:val="e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面试</w:t>
      </w:r>
      <w:r>
        <w:rPr>
          <w:rFonts w:hint="eastAsia" w:ascii="仿宋_GB2312" w:hAnsi="Times New Roman" w:eastAsia="仿宋_GB2312" w:cs="仿宋_GB2312"/>
          <w:b w:val="0"/>
          <w:bCs w:val="0"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成绩</w:t>
      </w:r>
      <w:r>
        <w:rPr>
          <w:rFonts w:ascii="仿宋_GB2312" w:hAnsi="仿宋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0分及以上考生中，根据综合成绩从高分到低分的顺序，按拟招聘人数1:1的比例确定体检和考察人选，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</w:rPr>
        <w:t>末位成绩并列时，按笔试成绩从高分到低分的顺序确定体检人选；若笔试成绩仍相同时，就面试成绩相同的人员加试一场面试，按面试加试成绩高的进入体检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eastAsia="仿宋_GB2312" w:cs="仿宋_GB2312"/>
          <w:b/>
          <w:bCs/>
          <w:sz w:val="32"/>
          <w:szCs w:val="30"/>
        </w:rPr>
        <w:t>具体岗位及人员名单</w:t>
      </w:r>
      <w:r>
        <w:rPr>
          <w:rFonts w:hint="default" w:ascii="仿宋_GB2312" w:eastAsia="仿宋_GB2312" w:cs="仿宋_GB2312"/>
          <w:b/>
          <w:bCs/>
          <w:sz w:val="32"/>
          <w:szCs w:val="30"/>
          <w:lang w:val="en"/>
        </w:rPr>
        <w:t>如下</w:t>
      </w:r>
      <w:r>
        <w:rPr>
          <w:rFonts w:hint="eastAsia" w:ascii="仿宋_GB2312" w:eastAsia="仿宋_GB2312" w:cs="仿宋_GB2312"/>
          <w:b/>
          <w:bCs/>
          <w:sz w:val="32"/>
          <w:szCs w:val="30"/>
          <w:lang w:val="en" w:eastAsia="zh-CN"/>
        </w:rPr>
        <w:t>：</w:t>
      </w:r>
    </w:p>
    <w:tbl>
      <w:tblPr>
        <w:tblStyle w:val="7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132"/>
        <w:gridCol w:w="927"/>
        <w:gridCol w:w="1009"/>
        <w:gridCol w:w="450"/>
        <w:gridCol w:w="1760"/>
        <w:gridCol w:w="790"/>
        <w:gridCol w:w="889"/>
        <w:gridCol w:w="10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</w:t>
            </w:r>
            <w:r>
              <w:rPr>
                <w:rFonts w:hint="eastAsia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笔试准考证号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笔试成绩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面试成绩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综合成绩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吕梁市土地储备中心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eastAsia="宋体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专业技术岗位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白潇扬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11423091121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72.4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82.4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76.4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吕梁市不动产登记中心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专业技术岗位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韩敏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11423075305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83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80.02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81.808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>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en"/>
              </w:rPr>
              <w:t>吕梁市地质灾害防治中心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>李晓俊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>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en" w:eastAsia="zh-CN"/>
              </w:rPr>
              <w:t>11423092724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en" w:eastAsia="zh-CN"/>
              </w:rPr>
              <w:t>75.1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en" w:eastAsia="zh-CN"/>
              </w:rPr>
              <w:t>81.5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en" w:eastAsia="zh-CN"/>
              </w:rPr>
              <w:t>77.66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en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体检时间：2022年8月15日上午8点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体检集中地点：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吕梁市离石区长治路吕梁体育馆南门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outlineLvl w:val="9"/>
      </w:pPr>
      <w:r>
        <w:rPr>
          <w:rFonts w:ascii="仿宋_GB2312" w:hAnsi="Calibri" w:eastAsia="仿宋_GB2312" w:cs="Times New Roman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1.做好事前准备和保密工作。体检有关事宜在吕梁人事人才网通知，体检费用自理。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2.体检人员携带有效《居民身份证》原件、本人近期1寸证件照2张、《笔试准考证》、黑色钢笔或签字笔1支参加体检（体检请全程配带口罩）。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体检标准及项目参照《公务员录用体检通用标准（试行）》执行。体检应当在具有体检资质的县级以上综合性医院进行。体检结论不合格需要复检的，考生应于收到体检结论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4.考生在体检前8小时内禁食禁水、2天内不饮酒或服用药物。体检当天上午要求空腹，部分检查须憋满小便，请遵医嘱，如不注意者，后果自负。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6.请配合医生认真检查所有项目，勿漏检，否则取消资格。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7.体检期间，考生应严格遵守体检纪律，接受工作人员的统一管理，不准携带手机等通讯工具，不得以任何方式与外界联系。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8.在体检过程中，考生不得向医务人员透露本人姓名、报考岗位等信息，否则取消资格。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9.对于弄虚作假、冒名顶替等违纪违法行为，按照有关规定进行严肃处理。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考察工作拟于8月16日-8月20日开展，届时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吕梁市规划和自然资源局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招才引智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工作领导组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办公室将电话通知考生，请考生保持通讯畅通，如报名表所留通讯方式变更，请及时告知吕梁市规划和自然资源局招才引智领导组办公室。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五、疫情防控要求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outlineLvl w:val="9"/>
        <w:rPr>
          <w:rFonts w:hint="eastAsia" w:ascii="仿宋_GB2312" w:eastAsia="仿宋_GB2312" w:cs="仿宋_GB2312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1</w:t>
      </w:r>
      <w:r>
        <w:rPr>
          <w:rFonts w:hint="eastAsia" w:ascii="仿宋_GB2312" w:hAnsi="Calibri" w:eastAsia="仿宋_GB2312" w:cs="Times New Roman"/>
          <w:b w:val="0"/>
          <w:bCs w:val="0"/>
          <w:caps w:val="0"/>
          <w:color w:val="00000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考生须申报本人体检前7天健康、行程状况并如实填报《吕梁市2022年</w:t>
      </w:r>
      <w:r>
        <w:rPr>
          <w:rFonts w:hint="eastAsia" w:ascii="仿宋_GB2312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事业单位</w:t>
      </w: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招才引智考试考生健康状况、行程登记表暨考生承诺书 》。对于刻意隐瞒病情或者不如实报告发热史、旅居史和接触史的考生，以及在疫情防控中拒不配合的人员，将依法依规予以处理并取消资格。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outlineLvl w:val="9"/>
        <w:rPr>
          <w:rFonts w:hint="eastAsia" w:ascii="仿宋_GB2312" w:eastAsia="仿宋_GB2312" w:cs="仿宋_GB2312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</w:t>
      </w:r>
      <w:r>
        <w:rPr>
          <w:rFonts w:hint="eastAsia" w:ascii="仿宋_GB2312" w:hAnsi="Calibri" w:eastAsia="仿宋_GB2312" w:cs="Times New Roman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考生须自觉遵守山西省疫情防控规定，按照疫情防控要求参加体检考察。应当接受体温检测，出示5日内核酸检测阴性证明、健康码与通信行程卡，无法提供的，或任一项不符合要求的不能参加体检考察。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outlineLvl w:val="9"/>
        <w:rPr>
          <w:rFonts w:hint="eastAsia" w:ascii="仿宋_GB2312" w:eastAsia="仿宋_GB2312" w:cs="仿宋_GB2312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3</w:t>
      </w:r>
      <w:r>
        <w:rPr>
          <w:rFonts w:hint="eastAsia" w:ascii="仿宋_GB2312" w:hAnsi="Calibri" w:eastAsia="仿宋_GB2312" w:cs="Times New Roman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体检前7天内，通信行程卡有中、高风险地区行程的考生不得参加体检考察；中、高风险地区所在地市的其他低风险区参加体检时须提供体检前48小时内核酸检测阴性证明。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outlineLvl w:val="9"/>
        <w:rPr>
          <w:rFonts w:hint="eastAsia" w:ascii="仿宋_GB2312" w:eastAsia="仿宋_GB2312" w:cs="仿宋_GB2312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4</w:t>
      </w:r>
      <w:r>
        <w:rPr>
          <w:rFonts w:hint="eastAsia" w:ascii="仿宋_GB2312" w:hAnsi="Calibri" w:eastAsia="仿宋_GB2312" w:cs="Times New Roman"/>
          <w:b w:val="0"/>
          <w:bCs w:val="0"/>
          <w:caps w:val="0"/>
          <w:color w:val="00000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.考生在体检过程中要佩戴口罩（考生自备），均须与他人保持1米以上距离，避免近距离接触交流。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outlineLvl w:val="9"/>
        <w:rPr>
          <w:rFonts w:hint="eastAsia" w:ascii="仿宋_GB2312" w:eastAsia="仿宋_GB2312" w:cs="仿宋_GB2312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5</w:t>
      </w:r>
      <w:r>
        <w:rPr>
          <w:rFonts w:hint="eastAsia" w:ascii="仿宋_GB2312" w:hAnsi="Calibri" w:eastAsia="仿宋_GB2312" w:cs="Times New Roman"/>
          <w:b w:val="0"/>
          <w:bCs w:val="0"/>
          <w:caps w:val="0"/>
          <w:color w:val="00000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 xml:space="preserve">考生应当切实增强疫情防控意识，如非必要，不要前往疫情风险等级为中、高风险地区。尽量少去人员密集的公共场所，减少在公共场所逗留的时间，保持人与人之间的安全距离，最大限度的减少参加聚会、聚集等有传染风险的活动，并做好有关防护工作。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tabs>
          <w:tab w:val="center" w:pos="4153"/>
          <w:tab w:val="right" w:pos="8306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outlineLvl w:val="9"/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6.受疫情影响，吕梁市</w:t>
      </w:r>
      <w:r>
        <w:rPr>
          <w:rFonts w:hint="eastAsia" w:ascii="仿宋_GB2312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规划和自然资源局</w:t>
      </w: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2022年所属事业单位招才引智体检及考察有关程序、步骤、要求等可能因疫情防控工作需要作出调整，请考生随时关注吕梁人事人才网相关公告。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outlineLvl w:val="9"/>
        <w:rPr>
          <w:rFonts w:hint="default"/>
          <w:lang w:val="en-US"/>
        </w:rPr>
      </w:pPr>
      <w:r>
        <w:rPr>
          <w:rFonts w:ascii="仿宋_GB2312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咨询电话：0358-</w:t>
      </w:r>
      <w:r>
        <w:rPr>
          <w:rFonts w:hint="eastAsia" w:ascii="仿宋_GB2312" w:eastAsia="仿宋_GB2312" w:cs="仿宋_GB2312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8296763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Autospacing="0" w:afterAutospacing="0"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1280" w:firstLineChars="400"/>
        <w:jc w:val="center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</w:rPr>
        <w:t>吕梁市规划和自然资源局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1280" w:firstLineChars="400"/>
        <w:jc w:val="center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招才引智工作领导组（代章）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480" w:firstLineChars="14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2022年8月11日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Yzg4OWRlMWJmMzg4ZjJkOTljZTUwNzEyNThmMTMifQ=="/>
  </w:docVars>
  <w:rsids>
    <w:rsidRoot w:val="279771AF"/>
    <w:rsid w:val="0913455A"/>
    <w:rsid w:val="0EF70987"/>
    <w:rsid w:val="10F7CF57"/>
    <w:rsid w:val="15E98AC2"/>
    <w:rsid w:val="16E3F0EC"/>
    <w:rsid w:val="1AFF4842"/>
    <w:rsid w:val="1EFFD341"/>
    <w:rsid w:val="1FB7B252"/>
    <w:rsid w:val="25ADD66B"/>
    <w:rsid w:val="27970EDE"/>
    <w:rsid w:val="27B3D168"/>
    <w:rsid w:val="27DB5E39"/>
    <w:rsid w:val="2B7F88E7"/>
    <w:rsid w:val="2BF3D586"/>
    <w:rsid w:val="2C969695"/>
    <w:rsid w:val="2DCFD143"/>
    <w:rsid w:val="2EBFBB8C"/>
    <w:rsid w:val="2FAF05A6"/>
    <w:rsid w:val="2FB5A52F"/>
    <w:rsid w:val="32BB13CC"/>
    <w:rsid w:val="32F57584"/>
    <w:rsid w:val="33AF912E"/>
    <w:rsid w:val="36FEF176"/>
    <w:rsid w:val="377FE7D2"/>
    <w:rsid w:val="37BF5450"/>
    <w:rsid w:val="392F2B1F"/>
    <w:rsid w:val="3BF79630"/>
    <w:rsid w:val="3D5ED9FE"/>
    <w:rsid w:val="3D7F76E7"/>
    <w:rsid w:val="3D97F71D"/>
    <w:rsid w:val="3DB70DD4"/>
    <w:rsid w:val="3E5EAA80"/>
    <w:rsid w:val="3EFEE36B"/>
    <w:rsid w:val="3F6FE37D"/>
    <w:rsid w:val="3F79E094"/>
    <w:rsid w:val="3F7B57A6"/>
    <w:rsid w:val="3F7F7DAB"/>
    <w:rsid w:val="3FA48CF6"/>
    <w:rsid w:val="3FF6DB1F"/>
    <w:rsid w:val="3FFD983A"/>
    <w:rsid w:val="496B27F5"/>
    <w:rsid w:val="4ED861C5"/>
    <w:rsid w:val="4F7B25D3"/>
    <w:rsid w:val="4FBFF4EE"/>
    <w:rsid w:val="4FE73302"/>
    <w:rsid w:val="4FFF551E"/>
    <w:rsid w:val="50D7D810"/>
    <w:rsid w:val="535F4385"/>
    <w:rsid w:val="55EF412E"/>
    <w:rsid w:val="57970872"/>
    <w:rsid w:val="57CD6A14"/>
    <w:rsid w:val="57EB6DB9"/>
    <w:rsid w:val="57FF1345"/>
    <w:rsid w:val="57FFB353"/>
    <w:rsid w:val="5865E261"/>
    <w:rsid w:val="593F2D6A"/>
    <w:rsid w:val="5B777E62"/>
    <w:rsid w:val="5BFF8D53"/>
    <w:rsid w:val="5DEF28B8"/>
    <w:rsid w:val="5DF785C7"/>
    <w:rsid w:val="5E3CE7FD"/>
    <w:rsid w:val="5ED7396B"/>
    <w:rsid w:val="5F7BFF22"/>
    <w:rsid w:val="5F7F2D0C"/>
    <w:rsid w:val="5FBFA5ED"/>
    <w:rsid w:val="5FCF1D17"/>
    <w:rsid w:val="5FDF5934"/>
    <w:rsid w:val="5FF2717C"/>
    <w:rsid w:val="5FFB0677"/>
    <w:rsid w:val="6657E83D"/>
    <w:rsid w:val="66BB482B"/>
    <w:rsid w:val="66FDB4B2"/>
    <w:rsid w:val="673E4FE0"/>
    <w:rsid w:val="677F4B4E"/>
    <w:rsid w:val="6A83B58F"/>
    <w:rsid w:val="6AD3BF8C"/>
    <w:rsid w:val="6BB364F2"/>
    <w:rsid w:val="6BFBD8E8"/>
    <w:rsid w:val="6C7B045E"/>
    <w:rsid w:val="6CE91F34"/>
    <w:rsid w:val="6D75D0BE"/>
    <w:rsid w:val="6DEF4650"/>
    <w:rsid w:val="6DFDAF0B"/>
    <w:rsid w:val="6EE5AD3F"/>
    <w:rsid w:val="6F660660"/>
    <w:rsid w:val="6F6B0D23"/>
    <w:rsid w:val="6F7AC199"/>
    <w:rsid w:val="6F9338E5"/>
    <w:rsid w:val="6FF39ABA"/>
    <w:rsid w:val="6FFBCCC5"/>
    <w:rsid w:val="70FF097D"/>
    <w:rsid w:val="71F56433"/>
    <w:rsid w:val="74DFF6A4"/>
    <w:rsid w:val="74F379A6"/>
    <w:rsid w:val="75BF362F"/>
    <w:rsid w:val="75FFC14F"/>
    <w:rsid w:val="76B3FD50"/>
    <w:rsid w:val="76F7BF73"/>
    <w:rsid w:val="77768A58"/>
    <w:rsid w:val="779F8334"/>
    <w:rsid w:val="77AB95F1"/>
    <w:rsid w:val="77D3CDA5"/>
    <w:rsid w:val="77ED935D"/>
    <w:rsid w:val="77F4E230"/>
    <w:rsid w:val="77FF3ACA"/>
    <w:rsid w:val="78762A10"/>
    <w:rsid w:val="79BF2598"/>
    <w:rsid w:val="79FD9F62"/>
    <w:rsid w:val="79FF3E06"/>
    <w:rsid w:val="7ACF83D6"/>
    <w:rsid w:val="7BD9FD22"/>
    <w:rsid w:val="7BDF600D"/>
    <w:rsid w:val="7BEF0CC7"/>
    <w:rsid w:val="7BFD914B"/>
    <w:rsid w:val="7BFE1108"/>
    <w:rsid w:val="7CFCBAD9"/>
    <w:rsid w:val="7D3F3856"/>
    <w:rsid w:val="7D4F7A2F"/>
    <w:rsid w:val="7D776E43"/>
    <w:rsid w:val="7DFBCCA3"/>
    <w:rsid w:val="7DFFEBB0"/>
    <w:rsid w:val="7E6B15F6"/>
    <w:rsid w:val="7E6FD9D1"/>
    <w:rsid w:val="7E771FDB"/>
    <w:rsid w:val="7ED7BFF1"/>
    <w:rsid w:val="7EF76C79"/>
    <w:rsid w:val="7EF774BC"/>
    <w:rsid w:val="7EFC102A"/>
    <w:rsid w:val="7F3E7225"/>
    <w:rsid w:val="7F3F7CAB"/>
    <w:rsid w:val="7F587DB3"/>
    <w:rsid w:val="7F5F9B3E"/>
    <w:rsid w:val="7F6F7255"/>
    <w:rsid w:val="7F7EB418"/>
    <w:rsid w:val="7F7FE821"/>
    <w:rsid w:val="7F8DF4F8"/>
    <w:rsid w:val="7F9FE6BC"/>
    <w:rsid w:val="7FABA10D"/>
    <w:rsid w:val="7FADBAF0"/>
    <w:rsid w:val="7FB7651B"/>
    <w:rsid w:val="7FD38070"/>
    <w:rsid w:val="7FDF4657"/>
    <w:rsid w:val="7FEFD784"/>
    <w:rsid w:val="7FF68ADB"/>
    <w:rsid w:val="7FFAAF9F"/>
    <w:rsid w:val="7FFEB194"/>
    <w:rsid w:val="7FFEE4D2"/>
    <w:rsid w:val="7FFF2037"/>
    <w:rsid w:val="7FFF2893"/>
    <w:rsid w:val="7FFF3572"/>
    <w:rsid w:val="8F6B1E24"/>
    <w:rsid w:val="92DD3FCD"/>
    <w:rsid w:val="99FF828C"/>
    <w:rsid w:val="9B5F4B0B"/>
    <w:rsid w:val="A6F60ACE"/>
    <w:rsid w:val="A786E307"/>
    <w:rsid w:val="A95E0BDD"/>
    <w:rsid w:val="AABB9E6D"/>
    <w:rsid w:val="ABF3CEBD"/>
    <w:rsid w:val="AF7ACA78"/>
    <w:rsid w:val="AF978CCB"/>
    <w:rsid w:val="AFB252C4"/>
    <w:rsid w:val="AFC4BE7A"/>
    <w:rsid w:val="AFC79E5C"/>
    <w:rsid w:val="AFFB5BCC"/>
    <w:rsid w:val="B46D1A7A"/>
    <w:rsid w:val="BA6F7CF9"/>
    <w:rsid w:val="BAC6A2DA"/>
    <w:rsid w:val="BBEFFDBA"/>
    <w:rsid w:val="BBFB9042"/>
    <w:rsid w:val="BBFF0622"/>
    <w:rsid w:val="BBFF3A49"/>
    <w:rsid w:val="BCFC07DC"/>
    <w:rsid w:val="BD6B10A1"/>
    <w:rsid w:val="BDFFD854"/>
    <w:rsid w:val="BE5FED19"/>
    <w:rsid w:val="BEDCF09A"/>
    <w:rsid w:val="BEDF4B56"/>
    <w:rsid w:val="BF7D40FA"/>
    <w:rsid w:val="BF7F22FA"/>
    <w:rsid w:val="BFBA53E2"/>
    <w:rsid w:val="BFBF1F41"/>
    <w:rsid w:val="BFD63276"/>
    <w:rsid w:val="BFF3AAA7"/>
    <w:rsid w:val="BFFA617B"/>
    <w:rsid w:val="BFFFC21D"/>
    <w:rsid w:val="C5F71EE4"/>
    <w:rsid w:val="C8AF658C"/>
    <w:rsid w:val="C8DF89A2"/>
    <w:rsid w:val="CBFF95D3"/>
    <w:rsid w:val="CD8F692D"/>
    <w:rsid w:val="CF660517"/>
    <w:rsid w:val="CFD67581"/>
    <w:rsid w:val="D2BDA8C5"/>
    <w:rsid w:val="D6F7FEF0"/>
    <w:rsid w:val="D77DE273"/>
    <w:rsid w:val="D7EB176A"/>
    <w:rsid w:val="D7ED2A34"/>
    <w:rsid w:val="D7FBFD5A"/>
    <w:rsid w:val="D8D78A2C"/>
    <w:rsid w:val="D9DAA4E3"/>
    <w:rsid w:val="DA1B84FC"/>
    <w:rsid w:val="DB3F312D"/>
    <w:rsid w:val="DBEAE0C2"/>
    <w:rsid w:val="DCDB5EC7"/>
    <w:rsid w:val="DCF6A06F"/>
    <w:rsid w:val="DD2A7B64"/>
    <w:rsid w:val="DDB7A5B0"/>
    <w:rsid w:val="DE7A5ABE"/>
    <w:rsid w:val="DE7DFCDB"/>
    <w:rsid w:val="DEBEB71A"/>
    <w:rsid w:val="DEE7392E"/>
    <w:rsid w:val="DEFC8D2F"/>
    <w:rsid w:val="DF5B2C6F"/>
    <w:rsid w:val="DF877100"/>
    <w:rsid w:val="DFBF4082"/>
    <w:rsid w:val="DFDB606A"/>
    <w:rsid w:val="DFDF81A5"/>
    <w:rsid w:val="DFEBB048"/>
    <w:rsid w:val="DFF74702"/>
    <w:rsid w:val="DFFB5D4C"/>
    <w:rsid w:val="DFFEE001"/>
    <w:rsid w:val="E5FAE1C2"/>
    <w:rsid w:val="E6BF27B3"/>
    <w:rsid w:val="E6DF09C9"/>
    <w:rsid w:val="E6FB1092"/>
    <w:rsid w:val="E7F40EBD"/>
    <w:rsid w:val="E7F6D86D"/>
    <w:rsid w:val="EBFF6382"/>
    <w:rsid w:val="ED3D76B2"/>
    <w:rsid w:val="ED5ECAA6"/>
    <w:rsid w:val="ED7734B9"/>
    <w:rsid w:val="EDBBD840"/>
    <w:rsid w:val="EDF5D20E"/>
    <w:rsid w:val="EDF79041"/>
    <w:rsid w:val="EDFD7D8E"/>
    <w:rsid w:val="EDFD9C75"/>
    <w:rsid w:val="EEFDDEA3"/>
    <w:rsid w:val="EF3AAA53"/>
    <w:rsid w:val="EF6F9814"/>
    <w:rsid w:val="EF7D2217"/>
    <w:rsid w:val="EFFD0D8B"/>
    <w:rsid w:val="EFFF9D6C"/>
    <w:rsid w:val="F0AF5B9F"/>
    <w:rsid w:val="F37BCDB8"/>
    <w:rsid w:val="F3BFCDB5"/>
    <w:rsid w:val="F3EF92C8"/>
    <w:rsid w:val="F53711B1"/>
    <w:rsid w:val="F57F5A5C"/>
    <w:rsid w:val="F5FD4B0C"/>
    <w:rsid w:val="F62F76F9"/>
    <w:rsid w:val="F6FC9D30"/>
    <w:rsid w:val="F6FE1B77"/>
    <w:rsid w:val="F775C1FC"/>
    <w:rsid w:val="F77FD54E"/>
    <w:rsid w:val="F7EE5FBA"/>
    <w:rsid w:val="F7FC4793"/>
    <w:rsid w:val="F7FF41ED"/>
    <w:rsid w:val="F7FF8B15"/>
    <w:rsid w:val="F9EA3234"/>
    <w:rsid w:val="F9EBB687"/>
    <w:rsid w:val="FACB6C1D"/>
    <w:rsid w:val="FADA46BB"/>
    <w:rsid w:val="FAF670A9"/>
    <w:rsid w:val="FAFBEF24"/>
    <w:rsid w:val="FAFE92D2"/>
    <w:rsid w:val="FBB73D51"/>
    <w:rsid w:val="FBEE846C"/>
    <w:rsid w:val="FBF778D4"/>
    <w:rsid w:val="FBF9FDCD"/>
    <w:rsid w:val="FBFB7CFC"/>
    <w:rsid w:val="FBFE15A9"/>
    <w:rsid w:val="FBFFEE38"/>
    <w:rsid w:val="FCCF9C94"/>
    <w:rsid w:val="FD7B9E45"/>
    <w:rsid w:val="FD95381A"/>
    <w:rsid w:val="FDB6C058"/>
    <w:rsid w:val="FDF7865A"/>
    <w:rsid w:val="FDF7C101"/>
    <w:rsid w:val="FDFD3CA5"/>
    <w:rsid w:val="FDFEC114"/>
    <w:rsid w:val="FDFFE696"/>
    <w:rsid w:val="FEC53E87"/>
    <w:rsid w:val="FECBB8BB"/>
    <w:rsid w:val="FEDCB7BF"/>
    <w:rsid w:val="FEDEAA11"/>
    <w:rsid w:val="FEE4D056"/>
    <w:rsid w:val="FEFFC341"/>
    <w:rsid w:val="FF1F930B"/>
    <w:rsid w:val="FF33BC5E"/>
    <w:rsid w:val="FF375E40"/>
    <w:rsid w:val="FF7E9807"/>
    <w:rsid w:val="FF7F78C9"/>
    <w:rsid w:val="FF9CA690"/>
    <w:rsid w:val="FFB7B7D9"/>
    <w:rsid w:val="FFBE4DA6"/>
    <w:rsid w:val="FFD6A1A2"/>
    <w:rsid w:val="FFDEAAD6"/>
    <w:rsid w:val="FFDF3CD5"/>
    <w:rsid w:val="FFE7B518"/>
    <w:rsid w:val="FFE9A038"/>
    <w:rsid w:val="FFEB5195"/>
    <w:rsid w:val="FFEF3C92"/>
    <w:rsid w:val="FFEFD524"/>
    <w:rsid w:val="FFF50951"/>
    <w:rsid w:val="FFF5258C"/>
    <w:rsid w:val="FFF536E9"/>
    <w:rsid w:val="FFF5BEFD"/>
    <w:rsid w:val="FFF7F970"/>
    <w:rsid w:val="FFF9F238"/>
    <w:rsid w:val="FFF9F2E3"/>
    <w:rsid w:val="FFFA21D0"/>
    <w:rsid w:val="FFFB473B"/>
    <w:rsid w:val="FFFD6676"/>
    <w:rsid w:val="FFFF5A92"/>
    <w:rsid w:val="FFFF5B9F"/>
    <w:rsid w:val="FFFFD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1189</Words>
  <Characters>1228</Characters>
  <Lines>0</Lines>
  <Paragraphs>0</Paragraphs>
  <TotalTime>3</TotalTime>
  <ScaleCrop>false</ScaleCrop>
  <LinksUpToDate>false</LinksUpToDate>
  <CharactersWithSpaces>1237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2022-07-05T07:27:00Z</dcterms:created>
  <dc:creator>靖靖</dc:creator>
  <cp:lastModifiedBy>greatwall</cp:lastModifiedBy>
  <cp:lastPrinted>2022-08-13T03:47:00Z</cp:lastPrinted>
  <dcterms:modified xsi:type="dcterms:W3CDTF">2022-08-12T15:50:32Z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4A0A854BA24E47378AD5D7A83CE64E32</vt:lpwstr>
  </property>
</Properties>
</file>