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附件2：吉安县新程建设工程有限公司公开招聘报名表（表1）</w:t>
      </w: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应聘岗位：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46"/>
        <w:gridCol w:w="1355"/>
        <w:gridCol w:w="480"/>
        <w:gridCol w:w="50"/>
        <w:gridCol w:w="662"/>
        <w:gridCol w:w="1012"/>
        <w:gridCol w:w="264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  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    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籍    贯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个人邮箱</w:t>
            </w:r>
          </w:p>
        </w:tc>
        <w:tc>
          <w:tcPr>
            <w:tcW w:w="5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婚育状况</w:t>
            </w:r>
          </w:p>
        </w:tc>
        <w:tc>
          <w:tcPr>
            <w:tcW w:w="5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>离异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姓  名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关  系</w:t>
            </w: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学历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就读学校名称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颁发时间</w:t>
            </w:r>
          </w:p>
        </w:tc>
        <w:tc>
          <w:tcPr>
            <w:tcW w:w="4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时间（填写到月）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工作单位、部门</w:t>
            </w: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0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0"/>
              </w:rPr>
              <w:t>( 重 要，请考生描述和报考岗位相关的工作经历，工作主要做什么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有无犯罪记录？如有请列明</w:t>
            </w: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1. 本人声明，就本人所知，在此表格内所陈述各项，全属确实无讹。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2. 本人明白若故意虚报资料或隐瞒重要事实，公司可立即取消本人录用资格，且不支付任何补偿。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3. 本人授权限公司调查上述资料，以作资格审核之用。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                   年     月     日</w:t>
            </w:r>
          </w:p>
        </w:tc>
      </w:tr>
    </w:tbl>
    <w:p>
      <w:pPr>
        <w:sectPr>
          <w:pgSz w:w="11906" w:h="16838"/>
          <w:pgMar w:top="2098" w:right="1474" w:bottom="1984" w:left="1587" w:header="851" w:footer="1417" w:gutter="0"/>
          <w:cols w:space="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</w:rPr>
        <w:t xml:space="preserve">备注：1.从业身份请填写干部、工人、农民身份    </w:t>
      </w:r>
      <w:r>
        <w:rPr>
          <w:rFonts w:hint="eastAsia" w:ascii="宋体" w:hAnsi="宋体" w:eastAsia="宋体" w:cs="宋体"/>
          <w:color w:val="FF0000"/>
          <w:sz w:val="22"/>
        </w:rPr>
        <w:t>2.下有表2，需填写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59"/>
        <w:gridCol w:w="661"/>
        <w:gridCol w:w="852"/>
        <w:gridCol w:w="943"/>
        <w:gridCol w:w="997"/>
        <w:gridCol w:w="1114"/>
        <w:gridCol w:w="1333"/>
        <w:gridCol w:w="1690"/>
        <w:gridCol w:w="1274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9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3"/>
              <w:jc w:val="center"/>
              <w:rPr>
                <w:rFonts w:eastAsia="黑体"/>
                <w:sz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附件1-表2：吉安县新程建设工程有限公司公开招聘个人报名情况汇总表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</w:rPr>
              <w:t>（考生务必认真填写）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姓名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报考岗位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（周岁）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婚育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情况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联系电话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相关工作从业年限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户籍所在地/现工作地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最高学历/毕业院校/专业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职称及资格证书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***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01-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会计岗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34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已婚已育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186***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*年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吉安市**县/**市**县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非全日制本科/江西财经大学/会计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会计初级证书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/****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2010.3月至今 **公司 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经理</w:t>
            </w:r>
          </w:p>
        </w:tc>
      </w:tr>
    </w:tbl>
    <w:p>
      <w:pPr>
        <w:pStyle w:val="2"/>
        <w:spacing w:before="0" w:beforeAutospacing="0" w:after="0" w:afterAutospacing="0" w:line="240" w:lineRule="exact"/>
        <w:rPr>
          <w:rFonts w:eastAsia="宋体"/>
          <w:b w:val="0"/>
          <w:bCs w:val="0"/>
          <w:kern w:val="2"/>
          <w:sz w:val="22"/>
          <w:szCs w:val="24"/>
        </w:rPr>
      </w:pPr>
    </w:p>
    <w:p>
      <w:pPr>
        <w:pStyle w:val="2"/>
        <w:spacing w:before="0" w:beforeAutospacing="0" w:after="0" w:afterAutospacing="0" w:line="360" w:lineRule="exact"/>
        <w:rPr>
          <w:rFonts w:eastAsia="宋体"/>
          <w:b w:val="0"/>
          <w:bCs w:val="0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spacing w:line="360" w:lineRule="exac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2.相关工作年限必须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和报考岗位相关的才计算，不相关不相符的请勿累计。举例：张三工作至今10年，但与报考岗位01-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  <w:lang w:val="en-US" w:eastAsia="zh-CN"/>
        </w:rPr>
        <w:t>会计岗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相符合的工作经历仅5年，则填写为：5年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b/>
          <w:bCs/>
          <w:color w:val="FF0000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3.户籍所在地以身份证为准，现居住地为目前居住地，统一格式。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举例：张三户籍为吉安市青原区，居住地为吉安市青原区，则填写为：吉安市青原区/吉安市青原区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4"/>
          <w:szCs w:val="28"/>
        </w:rPr>
        <w:t>4.工作经历请考生务必按年按月填写完整，真实有效。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473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2022-08-11T07:23:46Z</dcterms:created>
  <dc:creator>Administrator</dc:creator>
  <cp:lastModifiedBy>吉安人才市场耿</cp:lastModifiedBy>
  <dcterms:modified xsi:type="dcterms:W3CDTF">2022-08-11T07:24:01Z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4DD2509BCD33490FB3663CB3CAD3D0C9</vt:lpwstr>
  </property>
</Properties>
</file>