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            西秀区虹山人民医院招聘聘用人员岗位一览表</w:t>
      </w:r>
    </w:p>
    <w:tbl>
      <w:tblPr>
        <w:tblStyle w:val="3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619"/>
        <w:gridCol w:w="1657"/>
        <w:gridCol w:w="2004"/>
        <w:gridCol w:w="1426"/>
        <w:gridCol w:w="636"/>
        <w:gridCol w:w="3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招聘单位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类别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岗位名称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岗位说明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专业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招聘计划数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2"/>
                <w:szCs w:val="32"/>
              </w:rPr>
              <w:t>西秀区虹山人民医院</w:t>
            </w:r>
          </w:p>
        </w:tc>
        <w:tc>
          <w:tcPr>
            <w:tcW w:w="4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人员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综合科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从事临床工作</w:t>
            </w: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临床相关专业</w:t>
            </w:r>
          </w:p>
        </w:tc>
        <w:tc>
          <w:tcPr>
            <w:tcW w:w="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2人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须取得执业助理医师及以上证书（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32"/>
                <w:szCs w:val="32"/>
              </w:rPr>
              <w:t>能力突出者、有相关工作经历可放宽条件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妇科门诊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从事临床工作</w:t>
            </w: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妇科相关专业</w:t>
            </w: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2人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从事检验工作</w:t>
            </w: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检验相关专业</w:t>
            </w: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1人</w:t>
            </w:r>
          </w:p>
        </w:tc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须取得检验技士及以上证书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影像科（B超、心电）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从事影像相关工作</w:t>
            </w: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影像相关专业</w:t>
            </w: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1人</w:t>
            </w:r>
          </w:p>
        </w:tc>
        <w:tc>
          <w:tcPr>
            <w:tcW w:w="20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须取得放射技士及以上证书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药剂科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从事药房相关工作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药学相关专业</w:t>
            </w: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2人</w:t>
            </w:r>
          </w:p>
        </w:tc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须取得药剂师及以上证书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从事中药房相关工作（工作地点中西医结合科）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1人</w:t>
            </w:r>
          </w:p>
        </w:tc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须取得中药师及以上证书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护理部</w:t>
            </w: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从事护理相关工作</w:t>
            </w:r>
          </w:p>
        </w:tc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护理专业</w:t>
            </w:r>
          </w:p>
        </w:tc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4人</w:t>
            </w:r>
          </w:p>
        </w:tc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0"/>
                <w:szCs w:val="30"/>
              </w:rPr>
              <w:t>须取得护士及以上证书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mY5ZTFkYzVkNWM2MGIyYTRkMzA2MmY0NWJiZmQifQ=="/>
  </w:docVars>
  <w:rsids>
    <w:rsidRoot w:val="00000000"/>
    <w:rsid w:val="3E5C4F94"/>
    <w:rsid w:val="589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494</Characters>
  <Lines>0</Lines>
  <Paragraphs>0</Paragraphs>
  <TotalTime>1</TotalTime>
  <ScaleCrop>false</ScaleCrop>
  <LinksUpToDate>false</LinksUpToDate>
  <CharactersWithSpaces>551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2022-08-11T07:14:00Z</dcterms:created>
  <dc:creator>Administrator</dc:creator>
  <cp:lastModifiedBy>粉嘟嘟</cp:lastModifiedBy>
  <dcterms:modified xsi:type="dcterms:W3CDTF">2022-08-11T07:18:02Z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44DA1DCAD6A8413BB7C63AA02B79B8EE</vt:lpwstr>
  </property>
</Properties>
</file>