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附件4</w:t>
      </w:r>
    </w:p>
    <w:p>
      <w:pPr>
        <w:keepNext w:val="0"/>
        <w:keepLines w:val="0"/>
        <w:pageBreakBefore w:val="0"/>
        <w:widowControl/>
        <w:shd w:val="clear" w:color="auto" w:fill="FFFFFF"/>
        <w:kinsoku/>
        <w:wordWrap/>
        <w:topLinePunct w:val="0"/>
        <w:autoSpaceDE/>
        <w:autoSpaceDN/>
        <w:bidi w:val="0"/>
        <w:adjustRightInd/>
        <w:snapToGrid/>
        <w:spacing w:line="360" w:lineRule="auto"/>
        <w:jc w:val="left"/>
        <w:textAlignment w:val="auto"/>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rPr>
        <w:t>谷城县2022年</w:t>
      </w:r>
      <w:r>
        <w:rPr>
          <w:rFonts w:hint="eastAsia" w:ascii="方正小标宋简体" w:hAnsi="方正小标宋简体" w:eastAsia="方正小标宋简体" w:cs="方正小标宋简体"/>
          <w:color w:val="000000"/>
          <w:kern w:val="0"/>
          <w:sz w:val="36"/>
          <w:szCs w:val="36"/>
          <w:lang w:val="en-US" w:eastAsia="zh-CN"/>
        </w:rPr>
        <w:t>农村义务教育学校教师面试</w:t>
      </w:r>
      <w:r>
        <w:rPr>
          <w:rFonts w:hint="eastAsia" w:ascii="方正小标宋简体" w:hAnsi="方正小标宋简体" w:eastAsia="方正小标宋简体" w:cs="方正小标宋简体"/>
          <w:color w:val="000000"/>
          <w:kern w:val="0"/>
          <w:sz w:val="36"/>
          <w:szCs w:val="36"/>
        </w:rPr>
        <w:t>资格</w:t>
      </w:r>
      <w:r>
        <w:rPr>
          <w:rFonts w:hint="eastAsia" w:ascii="方正小标宋简体" w:hAnsi="方正小标宋简体" w:eastAsia="方正小标宋简体" w:cs="方正小标宋简体"/>
          <w:color w:val="000000"/>
          <w:kern w:val="0"/>
          <w:sz w:val="36"/>
          <w:szCs w:val="36"/>
          <w:lang w:val="en-US" w:eastAsia="zh-CN"/>
        </w:rPr>
        <w:t>审查</w:t>
      </w:r>
    </w:p>
    <w:p>
      <w:pPr>
        <w:keepNext w:val="0"/>
        <w:keepLines w:val="0"/>
        <w:pageBreakBefore w:val="0"/>
        <w:widowControl/>
        <w:shd w:val="clear" w:color="auto" w:fill="FFFFFF"/>
        <w:kinsoku/>
        <w:wordWrap/>
        <w:topLinePunct w:val="0"/>
        <w:autoSpaceDE/>
        <w:autoSpaceDN/>
        <w:bidi w:val="0"/>
        <w:adjustRightInd/>
        <w:snapToGrid/>
        <w:spacing w:line="360" w:lineRule="auto"/>
        <w:ind w:firstLine="2890" w:firstLineChars="803"/>
        <w:jc w:val="left"/>
        <w:textAlignment w:val="auto"/>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考生疫情防控须知</w:t>
      </w:r>
    </w:p>
    <w:p>
      <w:pPr>
        <w:keepNext w:val="0"/>
        <w:keepLines w:val="0"/>
        <w:pageBreakBefore w:val="0"/>
        <w:widowControl/>
        <w:shd w:val="clear" w:color="auto" w:fill="FFFFFF"/>
        <w:kinsoku/>
        <w:wordWrap/>
        <w:topLinePunct w:val="0"/>
        <w:autoSpaceDE/>
        <w:autoSpaceDN/>
        <w:bidi w:val="0"/>
        <w:adjustRightInd/>
        <w:snapToGrid/>
        <w:spacing w:line="360" w:lineRule="auto"/>
        <w:ind w:firstLine="640"/>
        <w:jc w:val="left"/>
        <w:textAlignment w:val="auto"/>
        <w:rPr>
          <w:rFonts w:hint="eastAsia" w:ascii="宋体" w:hAnsi="宋体" w:eastAsia="宋体" w:cs="宋体"/>
          <w:color w:val="000000"/>
          <w:kern w:val="0"/>
          <w:sz w:val="32"/>
          <w:szCs w:val="32"/>
        </w:rPr>
      </w:pPr>
    </w:p>
    <w:p>
      <w:pPr>
        <w:keepNext w:val="0"/>
        <w:keepLines w:val="0"/>
        <w:pageBreakBefore w:val="0"/>
        <w:widowControl/>
        <w:shd w:val="clear" w:color="auto" w:fill="FFFFFF"/>
        <w:kinsoku/>
        <w:wordWrap/>
        <w:topLinePunct w:val="0"/>
        <w:autoSpaceDE/>
        <w:autoSpaceDN/>
        <w:bidi w:val="0"/>
        <w:adjustRightInd/>
        <w:snapToGrid/>
        <w:spacing w:line="360" w:lineRule="auto"/>
        <w:ind w:firstLine="640"/>
        <w:jc w:val="left"/>
        <w:textAlignment w:val="auto"/>
        <w:rPr>
          <w:rFonts w:eastAsia="仿宋_GB2312"/>
          <w:sz w:val="16"/>
          <w:szCs w:val="16"/>
        </w:rPr>
      </w:pPr>
      <w:r>
        <w:rPr>
          <w:rFonts w:hint="eastAsia" w:ascii="仿宋" w:hAnsi="仿宋" w:eastAsia="仿宋" w:cs="仿宋"/>
          <w:color w:val="000000"/>
          <w:kern w:val="0"/>
          <w:sz w:val="32"/>
          <w:szCs w:val="32"/>
        </w:rPr>
        <w:t>请考生仔细阅读本须知，按照防疫要求提前做好准备工作，资格</w:t>
      </w:r>
      <w:r>
        <w:rPr>
          <w:rFonts w:hint="eastAsia" w:ascii="仿宋" w:hAnsi="仿宋" w:eastAsia="仿宋" w:cs="仿宋"/>
          <w:color w:val="000000"/>
          <w:kern w:val="0"/>
          <w:sz w:val="32"/>
          <w:szCs w:val="32"/>
          <w:lang w:val="en-US" w:eastAsia="zh-CN"/>
        </w:rPr>
        <w:t>审查</w:t>
      </w:r>
      <w:r>
        <w:rPr>
          <w:rFonts w:hint="eastAsia" w:ascii="仿宋" w:hAnsi="仿宋" w:eastAsia="仿宋" w:cs="仿宋"/>
          <w:color w:val="000000"/>
          <w:kern w:val="0"/>
          <w:sz w:val="32"/>
          <w:szCs w:val="32"/>
        </w:rPr>
        <w:t>当天提交《考生健康承诺书》（附后），同时请考生关注谷城县人民政府网和谷城县人事在线培训考试平台，及时了解考试相关工作动态。</w:t>
      </w:r>
    </w:p>
    <w:p>
      <w:pPr>
        <w:keepNext w:val="0"/>
        <w:keepLines w:val="0"/>
        <w:pageBreakBefore w:val="0"/>
        <w:kinsoku/>
        <w:wordWrap/>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1.考生应自备口罩做好个人防护工作。资格审查、面试、体检、考察、选岗期间，服从现场管理，主动接受体温监测、出示健康码、行程码、核酸证明，全程佩戴口罩，在接受身份验证时须临时摘除口罩。</w:t>
      </w:r>
    </w:p>
    <w:p>
      <w:pPr>
        <w:keepNext w:val="0"/>
        <w:keepLines w:val="0"/>
        <w:pageBreakBefore w:val="0"/>
        <w:kinsoku/>
        <w:wordWrap/>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对从我省确定的管控区域来（返）鄂人员，要按要求完成核酸检测和健康监测后，凭核酸检测阴性证明和告知书参加资格审查、面试、体检、考察、选岗。如考试期间正在隔离或居家监测、健康码异常（红码或黄码）人员不得参加面试、体检、选岗等工作。疫情风险等级查询可使用“国务院客户端”微信小程序点击“疫情风险查询”了解该地的疫情风险等级。</w:t>
      </w:r>
    </w:p>
    <w:p>
      <w:pPr>
        <w:keepNext w:val="0"/>
        <w:keepLines w:val="0"/>
        <w:pageBreakBefore w:val="0"/>
        <w:kinsoku/>
        <w:wordWrap/>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健康码”为绿码，“行程卡”为绿色状态，现场测量体温正常（&lt;37.3℃）的考生方可参加资格审查、面试、体检、考察、选岗工作。资格审查、面试、体检、考察、选岗前3天有发热症状者，应在监测体温前主动向工作人员报告。考前7天内有省外旅居史的考生持</w:t>
      </w:r>
      <w:r>
        <w:rPr>
          <w:rFonts w:hint="eastAsia" w:ascii="仿宋" w:hAnsi="仿宋" w:eastAsia="仿宋" w:cs="仿宋"/>
          <w:sz w:val="28"/>
          <w:szCs w:val="28"/>
          <w:lang w:val="en-US" w:eastAsia="zh-CN"/>
        </w:rPr>
        <w:t>谷城</w:t>
      </w:r>
      <w:r>
        <w:rPr>
          <w:rFonts w:hint="eastAsia" w:ascii="仿宋" w:hAnsi="仿宋" w:eastAsia="仿宋" w:cs="仿宋"/>
          <w:sz w:val="28"/>
          <w:szCs w:val="28"/>
        </w:rPr>
        <w:t>县考前24小时内（如8月</w:t>
      </w:r>
      <w:r>
        <w:rPr>
          <w:rFonts w:hint="eastAsia" w:ascii="仿宋" w:hAnsi="仿宋" w:eastAsia="仿宋" w:cs="仿宋"/>
          <w:sz w:val="28"/>
          <w:szCs w:val="28"/>
          <w:lang w:val="en-US" w:eastAsia="zh-CN"/>
        </w:rPr>
        <w:t>12日</w:t>
      </w:r>
      <w:r>
        <w:rPr>
          <w:rFonts w:hint="eastAsia" w:ascii="仿宋" w:hAnsi="仿宋" w:eastAsia="仿宋" w:cs="仿宋"/>
          <w:sz w:val="28"/>
          <w:szCs w:val="28"/>
        </w:rPr>
        <w:t>参加面试资格审查，核酸证明时间从8月</w:t>
      </w:r>
      <w:r>
        <w:rPr>
          <w:rFonts w:hint="eastAsia" w:ascii="仿宋" w:hAnsi="仿宋" w:eastAsia="仿宋" w:cs="仿宋"/>
          <w:sz w:val="28"/>
          <w:szCs w:val="28"/>
          <w:lang w:val="en-US" w:eastAsia="zh-CN"/>
        </w:rPr>
        <w:t>11</w:t>
      </w:r>
      <w:r>
        <w:rPr>
          <w:rFonts w:hint="eastAsia" w:ascii="仿宋" w:hAnsi="仿宋" w:eastAsia="仿宋" w:cs="仿宋"/>
          <w:sz w:val="28"/>
          <w:szCs w:val="28"/>
        </w:rPr>
        <w:t>日起算）核酸检测阴性证明参加相关活动，考前7天内没有省外旅居史的考生持</w:t>
      </w:r>
      <w:r>
        <w:rPr>
          <w:rFonts w:hint="eastAsia" w:ascii="仿宋" w:hAnsi="仿宋" w:eastAsia="仿宋" w:cs="仿宋"/>
          <w:sz w:val="28"/>
          <w:szCs w:val="28"/>
          <w:lang w:val="en-US" w:eastAsia="zh-CN"/>
        </w:rPr>
        <w:t>谷城县</w:t>
      </w:r>
      <w:r>
        <w:rPr>
          <w:rFonts w:hint="eastAsia" w:ascii="仿宋" w:hAnsi="仿宋" w:eastAsia="仿宋" w:cs="仿宋"/>
          <w:sz w:val="28"/>
          <w:szCs w:val="28"/>
        </w:rPr>
        <w:t>考前48小时内（如8月</w:t>
      </w:r>
      <w:r>
        <w:rPr>
          <w:rFonts w:hint="eastAsia" w:ascii="仿宋" w:hAnsi="仿宋" w:eastAsia="仿宋" w:cs="仿宋"/>
          <w:sz w:val="28"/>
          <w:szCs w:val="28"/>
          <w:lang w:val="en-US" w:eastAsia="zh-CN"/>
        </w:rPr>
        <w:t>12</w:t>
      </w:r>
      <w:r>
        <w:rPr>
          <w:rFonts w:hint="eastAsia" w:ascii="仿宋" w:hAnsi="仿宋" w:eastAsia="仿宋" w:cs="仿宋"/>
          <w:sz w:val="28"/>
          <w:szCs w:val="28"/>
        </w:rPr>
        <w:t>日参加面试资格审查，核酸证明时间从8月</w:t>
      </w:r>
      <w:r>
        <w:rPr>
          <w:rFonts w:hint="eastAsia" w:ascii="仿宋" w:hAnsi="仿宋" w:eastAsia="仿宋" w:cs="仿宋"/>
          <w:sz w:val="28"/>
          <w:szCs w:val="28"/>
          <w:lang w:val="en-US" w:eastAsia="zh-CN"/>
        </w:rPr>
        <w:t>10</w:t>
      </w:r>
      <w:r>
        <w:rPr>
          <w:rFonts w:hint="eastAsia" w:ascii="仿宋" w:hAnsi="仿宋" w:eastAsia="仿宋" w:cs="仿宋"/>
          <w:sz w:val="28"/>
          <w:szCs w:val="28"/>
        </w:rPr>
        <w:t>日起算）核酸检测阴性证明（襄阳市核酸检测阴性证明互认）参加相关活动。</w:t>
      </w:r>
    </w:p>
    <w:p>
      <w:pPr>
        <w:keepNext w:val="0"/>
        <w:keepLines w:val="0"/>
        <w:pageBreakBefore w:val="0"/>
        <w:kinsoku/>
        <w:wordWrap/>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考生在进入资格审查、面试、体检、考察、选岗场所期间出现发热症状的，应主动告知工作人员，经现场医疗卫生专业人员评估后，按疾控部门要求采取相应防控措施。资格审查、面试、体检、考察、选岗期间，考生要自觉遵守考试纪律，与其他考生保持安全防控距离，避免近距离接触交流。在入场及离场等聚集环节，应服从工作人员安排有序进行。</w:t>
      </w:r>
    </w:p>
    <w:p>
      <w:pPr>
        <w:keepNext w:val="0"/>
        <w:keepLines w:val="0"/>
        <w:pageBreakBefore w:val="0"/>
        <w:kinsoku/>
        <w:wordWrap/>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5.凡隐瞒或谎报旅居史、接触史、健康状况等疫情防控重点信息，不配合工作人员进行防疫检测、询问、排查、送诊等造成严重后果的，按照疫情防控相关规定严肃处理。</w:t>
      </w:r>
    </w:p>
    <w:p>
      <w:pPr>
        <w:keepNext w:val="0"/>
        <w:keepLines w:val="0"/>
        <w:pageBreakBefore w:val="0"/>
        <w:kinsoku/>
        <w:wordWrap/>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p>
    <w:p>
      <w:pPr>
        <w:keepNext w:val="0"/>
        <w:keepLines w:val="0"/>
        <w:pageBreakBefore w:val="0"/>
        <w:kinsoku/>
        <w:wordWrap/>
        <w:topLinePunct w:val="0"/>
        <w:autoSpaceDE/>
        <w:autoSpaceDN/>
        <w:bidi w:val="0"/>
        <w:adjustRightInd/>
        <w:snapToGrid/>
        <w:spacing w:line="360" w:lineRule="auto"/>
        <w:textAlignment w:val="auto"/>
        <w:rPr>
          <w:rFonts w:eastAsia="仿宋_GB2312"/>
          <w:sz w:val="28"/>
          <w:szCs w:val="28"/>
        </w:rPr>
      </w:pPr>
      <w:r>
        <w:rPr>
          <w:rFonts w:hint="eastAsia" w:ascii="仿宋" w:hAnsi="仿宋" w:eastAsia="仿宋" w:cs="仿宋"/>
          <w:sz w:val="28"/>
          <w:szCs w:val="28"/>
        </w:rPr>
        <w:t xml:space="preserve">                                     </w:t>
      </w:r>
    </w:p>
    <w:p>
      <w:pPr>
        <w:keepNext w:val="0"/>
        <w:keepLines w:val="0"/>
        <w:pageBreakBefore w:val="0"/>
        <w:kinsoku/>
        <w:wordWrap/>
        <w:topLinePunct w:val="0"/>
        <w:autoSpaceDE/>
        <w:autoSpaceDN/>
        <w:bidi w:val="0"/>
        <w:adjustRightInd/>
        <w:snapToGrid/>
        <w:spacing w:line="360" w:lineRule="auto"/>
        <w:textAlignment w:val="auto"/>
        <w:rPr>
          <w:rFonts w:hint="eastAsia" w:ascii="宋体" w:hAnsi="宋体" w:eastAsia="宋体" w:cs="宋体"/>
          <w:color w:val="000000"/>
          <w:kern w:val="0"/>
          <w:sz w:val="32"/>
          <w:szCs w:val="32"/>
        </w:rPr>
      </w:pPr>
    </w:p>
    <w:p>
      <w:pPr>
        <w:keepNext w:val="0"/>
        <w:keepLines w:val="0"/>
        <w:pageBreakBefore w:val="0"/>
        <w:kinsoku/>
        <w:wordWrap/>
        <w:topLinePunct w:val="0"/>
        <w:autoSpaceDE/>
        <w:autoSpaceDN/>
        <w:bidi w:val="0"/>
        <w:adjustRightInd/>
        <w:snapToGrid/>
        <w:spacing w:line="360" w:lineRule="auto"/>
        <w:textAlignment w:val="auto"/>
        <w:rPr>
          <w:rFonts w:hint="eastAsia" w:ascii="宋体" w:hAnsi="宋体" w:eastAsia="宋体" w:cs="宋体"/>
          <w:color w:val="000000"/>
          <w:kern w:val="0"/>
          <w:sz w:val="32"/>
          <w:szCs w:val="32"/>
        </w:rPr>
      </w:pPr>
    </w:p>
    <w:p>
      <w:pPr>
        <w:keepNext w:val="0"/>
        <w:keepLines w:val="0"/>
        <w:pageBreakBefore w:val="0"/>
        <w:kinsoku/>
        <w:wordWrap/>
        <w:topLinePunct w:val="0"/>
        <w:autoSpaceDE/>
        <w:autoSpaceDN/>
        <w:bidi w:val="0"/>
        <w:adjustRightInd/>
        <w:snapToGrid/>
        <w:spacing w:line="360" w:lineRule="auto"/>
        <w:textAlignment w:val="auto"/>
        <w:rPr>
          <w:rFonts w:hint="eastAsia" w:ascii="宋体" w:hAnsi="宋体" w:eastAsia="宋体" w:cs="宋体"/>
          <w:color w:val="000000"/>
          <w:kern w:val="0"/>
          <w:sz w:val="32"/>
          <w:szCs w:val="32"/>
        </w:rPr>
      </w:pPr>
    </w:p>
    <w:p>
      <w:pPr>
        <w:keepNext w:val="0"/>
        <w:keepLines w:val="0"/>
        <w:pageBreakBefore w:val="0"/>
        <w:kinsoku/>
        <w:wordWrap/>
        <w:topLinePunct w:val="0"/>
        <w:autoSpaceDE/>
        <w:autoSpaceDN/>
        <w:bidi w:val="0"/>
        <w:adjustRightInd/>
        <w:snapToGrid/>
        <w:spacing w:line="360" w:lineRule="auto"/>
        <w:textAlignment w:val="auto"/>
        <w:rPr>
          <w:rFonts w:hint="eastAsia" w:ascii="宋体" w:hAnsi="宋体" w:eastAsia="宋体" w:cs="宋体"/>
          <w:color w:val="000000"/>
          <w:kern w:val="0"/>
          <w:sz w:val="32"/>
          <w:szCs w:val="32"/>
        </w:rPr>
      </w:pPr>
    </w:p>
    <w:p>
      <w:pPr>
        <w:keepNext w:val="0"/>
        <w:keepLines w:val="0"/>
        <w:pageBreakBefore w:val="0"/>
        <w:kinsoku/>
        <w:wordWrap/>
        <w:topLinePunct w:val="0"/>
        <w:autoSpaceDE/>
        <w:autoSpaceDN/>
        <w:bidi w:val="0"/>
        <w:adjustRightInd/>
        <w:snapToGrid/>
        <w:spacing w:line="360" w:lineRule="auto"/>
        <w:textAlignment w:val="auto"/>
        <w:rPr>
          <w:rFonts w:hint="eastAsia" w:ascii="宋体" w:hAnsi="宋体" w:eastAsia="宋体" w:cs="宋体"/>
          <w:color w:val="000000"/>
          <w:kern w:val="0"/>
          <w:sz w:val="32"/>
          <w:szCs w:val="32"/>
        </w:rPr>
      </w:pPr>
    </w:p>
    <w:p>
      <w:pPr>
        <w:keepNext w:val="0"/>
        <w:keepLines w:val="0"/>
        <w:pageBreakBefore w:val="0"/>
        <w:kinsoku/>
        <w:wordWrap/>
        <w:topLinePunct w:val="0"/>
        <w:autoSpaceDE/>
        <w:autoSpaceDN/>
        <w:bidi w:val="0"/>
        <w:adjustRightInd/>
        <w:snapToGrid/>
        <w:spacing w:line="360" w:lineRule="auto"/>
        <w:jc w:val="both"/>
        <w:textAlignment w:val="auto"/>
        <w:rPr>
          <w:rFonts w:hint="eastAsia" w:ascii="方正小标宋简体" w:hAnsi="方正小标宋简体" w:eastAsia="方正小标宋简体" w:cs="方正小标宋简体"/>
          <w:bCs/>
          <w:spacing w:val="-20"/>
          <w:sz w:val="44"/>
          <w:szCs w:val="44"/>
        </w:rPr>
      </w:pPr>
    </w:p>
    <w:p>
      <w:pPr>
        <w:keepNext w:val="0"/>
        <w:keepLines w:val="0"/>
        <w:pageBreakBefore w:val="0"/>
        <w:widowControl/>
        <w:shd w:val="clear" w:color="auto" w:fill="FFFFFF"/>
        <w:kinsoku/>
        <w:wordWrap/>
        <w:topLinePunct w:val="0"/>
        <w:autoSpaceDE/>
        <w:autoSpaceDN/>
        <w:bidi w:val="0"/>
        <w:adjustRightInd/>
        <w:snapToGrid/>
        <w:spacing w:line="360" w:lineRule="auto"/>
        <w:jc w:val="left"/>
        <w:textAlignment w:val="auto"/>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rPr>
        <w:t>谷城县2022年</w:t>
      </w:r>
      <w:r>
        <w:rPr>
          <w:rFonts w:hint="eastAsia" w:ascii="方正小标宋简体" w:hAnsi="方正小标宋简体" w:eastAsia="方正小标宋简体" w:cs="方正小标宋简体"/>
          <w:color w:val="000000"/>
          <w:kern w:val="0"/>
          <w:sz w:val="36"/>
          <w:szCs w:val="36"/>
          <w:lang w:val="en-US" w:eastAsia="zh-CN"/>
        </w:rPr>
        <w:t>农村义务教育学校教师面试</w:t>
      </w:r>
      <w:r>
        <w:rPr>
          <w:rFonts w:hint="eastAsia" w:ascii="方正小标宋简体" w:hAnsi="方正小标宋简体" w:eastAsia="方正小标宋简体" w:cs="方正小标宋简体"/>
          <w:color w:val="000000"/>
          <w:kern w:val="0"/>
          <w:sz w:val="36"/>
          <w:szCs w:val="36"/>
        </w:rPr>
        <w:t>资格</w:t>
      </w:r>
      <w:r>
        <w:rPr>
          <w:rFonts w:hint="eastAsia" w:ascii="方正小标宋简体" w:hAnsi="方正小标宋简体" w:eastAsia="方正小标宋简体" w:cs="方正小标宋简体"/>
          <w:color w:val="000000"/>
          <w:kern w:val="0"/>
          <w:sz w:val="36"/>
          <w:szCs w:val="36"/>
          <w:lang w:val="en-US" w:eastAsia="zh-CN"/>
        </w:rPr>
        <w:t>审查</w:t>
      </w:r>
    </w:p>
    <w:p>
      <w:pPr>
        <w:keepNext w:val="0"/>
        <w:keepLines w:val="0"/>
        <w:pageBreakBefore w:val="0"/>
        <w:kinsoku/>
        <w:wordWrap/>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考生健康承诺书</w:t>
      </w:r>
    </w:p>
    <w:p>
      <w:pPr>
        <w:keepNext w:val="0"/>
        <w:keepLines w:val="0"/>
        <w:pageBreakBefore w:val="0"/>
        <w:kinsoku/>
        <w:wordWrap/>
        <w:topLinePunct w:val="0"/>
        <w:autoSpaceDE/>
        <w:autoSpaceDN/>
        <w:bidi w:val="0"/>
        <w:adjustRightInd/>
        <w:snapToGrid/>
        <w:spacing w:line="360" w:lineRule="auto"/>
        <w:jc w:val="center"/>
        <w:textAlignment w:val="auto"/>
        <w:rPr>
          <w:rFonts w:hint="eastAsia" w:ascii="Times New Roman" w:hAnsi="Times New Roman" w:eastAsia="仿宋_GB2312"/>
          <w:bCs/>
          <w:sz w:val="32"/>
          <w:szCs w:val="32"/>
        </w:rPr>
      </w:pPr>
    </w:p>
    <w:p>
      <w:pPr>
        <w:keepNext w:val="0"/>
        <w:keepLines w:val="0"/>
        <w:pageBreakBefore w:val="0"/>
        <w:widowControl/>
        <w:shd w:val="clear" w:color="auto" w:fill="FFFFFF"/>
        <w:kinsoku/>
        <w:wordWrap/>
        <w:topLinePunct w:val="0"/>
        <w:autoSpaceDE/>
        <w:autoSpaceDN/>
        <w:bidi w:val="0"/>
        <w:adjustRightInd/>
        <w:snapToGrid/>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本人已知晓并理解、遵守</w:t>
      </w:r>
      <w:r>
        <w:rPr>
          <w:rFonts w:hint="eastAsia" w:ascii="仿宋" w:hAnsi="仿宋" w:eastAsia="仿宋" w:cs="仿宋"/>
          <w:sz w:val="30"/>
          <w:szCs w:val="30"/>
          <w:lang w:eastAsia="zh-CN"/>
        </w:rPr>
        <w:t>《</w:t>
      </w:r>
      <w:r>
        <w:rPr>
          <w:rFonts w:hint="eastAsia" w:ascii="仿宋" w:hAnsi="仿宋" w:eastAsia="仿宋" w:cs="仿宋"/>
          <w:color w:val="000000"/>
          <w:kern w:val="0"/>
          <w:sz w:val="30"/>
          <w:szCs w:val="30"/>
        </w:rPr>
        <w:t>谷城县2022年</w:t>
      </w:r>
      <w:r>
        <w:rPr>
          <w:rFonts w:hint="eastAsia" w:ascii="仿宋" w:hAnsi="仿宋" w:eastAsia="仿宋" w:cs="仿宋"/>
          <w:color w:val="000000"/>
          <w:kern w:val="0"/>
          <w:sz w:val="30"/>
          <w:szCs w:val="30"/>
          <w:lang w:val="en-US" w:eastAsia="zh-CN"/>
        </w:rPr>
        <w:t>农村义务教育学校教师面试</w:t>
      </w:r>
      <w:r>
        <w:rPr>
          <w:rFonts w:hint="eastAsia" w:ascii="仿宋" w:hAnsi="仿宋" w:eastAsia="仿宋" w:cs="仿宋"/>
          <w:color w:val="000000"/>
          <w:kern w:val="0"/>
          <w:sz w:val="30"/>
          <w:szCs w:val="30"/>
        </w:rPr>
        <w:t>资格</w:t>
      </w:r>
      <w:r>
        <w:rPr>
          <w:rFonts w:hint="eastAsia" w:ascii="仿宋" w:hAnsi="仿宋" w:eastAsia="仿宋" w:cs="仿宋"/>
          <w:color w:val="000000"/>
          <w:kern w:val="0"/>
          <w:sz w:val="30"/>
          <w:szCs w:val="30"/>
          <w:lang w:val="en-US" w:eastAsia="zh-CN"/>
        </w:rPr>
        <w:t>审查</w:t>
      </w:r>
      <w:r>
        <w:rPr>
          <w:rFonts w:hint="eastAsia" w:ascii="仿宋" w:hAnsi="仿宋" w:eastAsia="仿宋" w:cs="仿宋"/>
          <w:color w:val="000000"/>
          <w:kern w:val="0"/>
          <w:sz w:val="30"/>
          <w:szCs w:val="30"/>
        </w:rPr>
        <w:t>考生疫情防控须知</w:t>
      </w:r>
      <w:r>
        <w:rPr>
          <w:rFonts w:hint="eastAsia" w:ascii="仿宋" w:hAnsi="仿宋" w:eastAsia="仿宋" w:cs="仿宋"/>
          <w:sz w:val="30"/>
          <w:szCs w:val="30"/>
          <w:lang w:eastAsia="zh-CN"/>
        </w:rPr>
        <w:t>》</w:t>
      </w:r>
      <w:r>
        <w:rPr>
          <w:rFonts w:hint="eastAsia" w:ascii="仿宋" w:hAnsi="仿宋" w:eastAsia="仿宋" w:cs="仿宋"/>
          <w:sz w:val="30"/>
          <w:szCs w:val="30"/>
        </w:rPr>
        <w:t>和新冠肺炎疫情防控相关管理规定，承诺如下：</w:t>
      </w:r>
    </w:p>
    <w:p>
      <w:pPr>
        <w:keepNext w:val="0"/>
        <w:keepLines w:val="0"/>
        <w:pageBreakBefore w:val="0"/>
        <w:kinsoku/>
        <w:wordWrap/>
        <w:overflowPunct w:val="0"/>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本人严格遵守疫情防控要求，戴口罩、扫两码、测体温，积极配合社区、街道履行好疫情防控义务。考前随时关注湖北省及考点所在地疫情防控政策关于疫情防控新要求，并遵照执行。考前避免不必要的外出，不参加聚集性活动，不前往人群密集场所，无考前14天疫情管控地区旅居史。</w:t>
      </w:r>
    </w:p>
    <w:p>
      <w:pPr>
        <w:keepNext w:val="0"/>
        <w:keepLines w:val="0"/>
        <w:pageBreakBefore w:val="0"/>
        <w:kinsoku/>
        <w:wordWrap/>
        <w:overflowPunct w:val="0"/>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本人进入考</w:t>
      </w:r>
      <w:r>
        <w:rPr>
          <w:rFonts w:hint="eastAsia" w:ascii="仿宋" w:hAnsi="仿宋" w:eastAsia="仿宋" w:cs="仿宋"/>
          <w:sz w:val="30"/>
          <w:szCs w:val="30"/>
          <w:lang w:val="en-US" w:eastAsia="zh-CN"/>
        </w:rPr>
        <w:t>区</w:t>
      </w:r>
      <w:r>
        <w:rPr>
          <w:rFonts w:hint="eastAsia" w:ascii="仿宋" w:hAnsi="仿宋" w:eastAsia="仿宋" w:cs="仿宋"/>
          <w:sz w:val="30"/>
          <w:szCs w:val="30"/>
        </w:rPr>
        <w:t>时主动配合测温，主动出示符合要求的核酸检测证明、健康码和通信大数据行程码。</w:t>
      </w:r>
    </w:p>
    <w:p>
      <w:pPr>
        <w:keepNext w:val="0"/>
        <w:keepLines w:val="0"/>
        <w:pageBreakBefore w:val="0"/>
        <w:kinsoku/>
        <w:wordWrap/>
        <w:overflowPunct w:val="0"/>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kinsoku/>
        <w:wordWrap/>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bookmarkStart w:id="0" w:name="_GoBack"/>
      <w:bookmarkEnd w:id="0"/>
      <w:r>
        <w:rPr>
          <w:rFonts w:hint="eastAsia" w:ascii="仿宋" w:hAnsi="仿宋" w:eastAsia="仿宋" w:cs="仿宋"/>
          <w:sz w:val="30"/>
          <w:szCs w:val="30"/>
        </w:rPr>
        <w:t>以上信息真实、准确、完整，并知悉瞒报的法律责任和其他后果。</w:t>
      </w:r>
    </w:p>
    <w:p>
      <w:pPr>
        <w:keepNext w:val="0"/>
        <w:keepLines w:val="0"/>
        <w:pageBreakBefore w:val="0"/>
        <w:kinsoku/>
        <w:wordWrap/>
        <w:overflowPunct w:val="0"/>
        <w:topLinePunct w:val="0"/>
        <w:autoSpaceDE/>
        <w:autoSpaceDN/>
        <w:bidi w:val="0"/>
        <w:adjustRightInd/>
        <w:snapToGrid/>
        <w:spacing w:line="360" w:lineRule="auto"/>
        <w:ind w:firstLine="3900" w:firstLineChars="13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考生</w:t>
      </w:r>
      <w:r>
        <w:rPr>
          <w:rFonts w:hint="eastAsia" w:ascii="仿宋" w:hAnsi="仿宋" w:eastAsia="仿宋" w:cs="仿宋"/>
          <w:sz w:val="30"/>
          <w:szCs w:val="30"/>
          <w:lang w:val="en-US" w:eastAsia="zh-CN"/>
        </w:rPr>
        <w:t>签</w:t>
      </w:r>
      <w:r>
        <w:rPr>
          <w:rFonts w:hint="eastAsia" w:ascii="仿宋" w:hAnsi="仿宋" w:eastAsia="仿宋" w:cs="仿宋"/>
          <w:sz w:val="30"/>
          <w:szCs w:val="30"/>
        </w:rPr>
        <w:t xml:space="preserve">名：            </w:t>
      </w:r>
      <w:r>
        <w:rPr>
          <w:rFonts w:hint="eastAsia" w:ascii="仿宋" w:hAnsi="仿宋" w:eastAsia="仿宋" w:cs="仿宋"/>
          <w:sz w:val="30"/>
          <w:szCs w:val="30"/>
          <w:lang w:val="en-US" w:eastAsia="zh-CN"/>
        </w:rPr>
        <w:t xml:space="preserve">    </w:t>
      </w:r>
    </w:p>
    <w:p>
      <w:pPr>
        <w:keepNext w:val="0"/>
        <w:keepLines w:val="0"/>
        <w:pageBreakBefore w:val="0"/>
        <w:kinsoku/>
        <w:wordWrap/>
        <w:overflowPunct w:val="0"/>
        <w:topLinePunct w:val="0"/>
        <w:autoSpaceDE/>
        <w:autoSpaceDN/>
        <w:bidi w:val="0"/>
        <w:adjustRightInd/>
        <w:snapToGrid/>
        <w:spacing w:line="360" w:lineRule="auto"/>
        <w:ind w:firstLine="3900" w:firstLineChars="1300"/>
        <w:textAlignment w:val="auto"/>
        <w:rPr>
          <w:rFonts w:hint="eastAsia" w:ascii="仿宋" w:hAnsi="仿宋" w:eastAsia="仿宋" w:cs="仿宋"/>
          <w:sz w:val="30"/>
          <w:szCs w:val="30"/>
        </w:rPr>
      </w:pPr>
      <w:r>
        <w:rPr>
          <w:rFonts w:hint="eastAsia" w:ascii="仿宋" w:hAnsi="仿宋" w:eastAsia="仿宋" w:cs="仿宋"/>
          <w:sz w:val="30"/>
          <w:szCs w:val="30"/>
        </w:rPr>
        <w:t>2022年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w:t>
      </w:r>
    </w:p>
    <w:p>
      <w:pPr>
        <w:keepNext w:val="0"/>
        <w:keepLines w:val="0"/>
        <w:pageBreakBefore w:val="0"/>
        <w:kinsoku/>
        <w:wordWrap/>
        <w:topLinePunct w:val="0"/>
        <w:autoSpaceDE/>
        <w:autoSpaceDN/>
        <w:bidi w:val="0"/>
        <w:adjustRightInd/>
        <w:snapToGrid/>
        <w:spacing w:line="360" w:lineRule="auto"/>
        <w:textAlignment w:val="auto"/>
        <w:rPr>
          <w:rFonts w:hint="eastAsia" w:ascii="宋体" w:hAnsi="宋体" w:eastAsia="宋体"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MzkyNjlkZjRjOTJiNjVlNTk4YzNhZGMxODk3ODIifQ=="/>
  </w:docVars>
  <w:rsids>
    <w:rsidRoot w:val="004535DA"/>
    <w:rsid w:val="004535DA"/>
    <w:rsid w:val="006B36AD"/>
    <w:rsid w:val="00B926DC"/>
    <w:rsid w:val="00C047A2"/>
    <w:rsid w:val="00CC2955"/>
    <w:rsid w:val="00D9788F"/>
    <w:rsid w:val="02251150"/>
    <w:rsid w:val="0753050D"/>
    <w:rsid w:val="09F4293D"/>
    <w:rsid w:val="0EF425D6"/>
    <w:rsid w:val="0FEB1C2B"/>
    <w:rsid w:val="10EA3A7E"/>
    <w:rsid w:val="14551D69"/>
    <w:rsid w:val="15952FD3"/>
    <w:rsid w:val="18517BA6"/>
    <w:rsid w:val="18B57804"/>
    <w:rsid w:val="1B46065D"/>
    <w:rsid w:val="1D5A3F4C"/>
    <w:rsid w:val="20EC135F"/>
    <w:rsid w:val="21CA4416"/>
    <w:rsid w:val="21EF55AB"/>
    <w:rsid w:val="2500380E"/>
    <w:rsid w:val="28CF7A7E"/>
    <w:rsid w:val="2CB35427"/>
    <w:rsid w:val="2EEA379B"/>
    <w:rsid w:val="3183186B"/>
    <w:rsid w:val="32253768"/>
    <w:rsid w:val="32B85545"/>
    <w:rsid w:val="33AF5047"/>
    <w:rsid w:val="346C64E7"/>
    <w:rsid w:val="37C4673A"/>
    <w:rsid w:val="38F01E0F"/>
    <w:rsid w:val="3A9E08D5"/>
    <w:rsid w:val="3B7320A9"/>
    <w:rsid w:val="3B8775E7"/>
    <w:rsid w:val="3C55638A"/>
    <w:rsid w:val="3CAA4150"/>
    <w:rsid w:val="3D465648"/>
    <w:rsid w:val="466D4392"/>
    <w:rsid w:val="488066AD"/>
    <w:rsid w:val="4B095336"/>
    <w:rsid w:val="4B170106"/>
    <w:rsid w:val="4C883D82"/>
    <w:rsid w:val="4F3F771F"/>
    <w:rsid w:val="526158C6"/>
    <w:rsid w:val="55562C6F"/>
    <w:rsid w:val="55641DFF"/>
    <w:rsid w:val="57AE0932"/>
    <w:rsid w:val="5C1C6C3C"/>
    <w:rsid w:val="5C8A1451"/>
    <w:rsid w:val="5C9E1BB0"/>
    <w:rsid w:val="5E6C539B"/>
    <w:rsid w:val="5F06260B"/>
    <w:rsid w:val="618A1E99"/>
    <w:rsid w:val="61D03DA9"/>
    <w:rsid w:val="62302681"/>
    <w:rsid w:val="640B33E0"/>
    <w:rsid w:val="661A55F3"/>
    <w:rsid w:val="668272FB"/>
    <w:rsid w:val="66C57C55"/>
    <w:rsid w:val="69AD54D0"/>
    <w:rsid w:val="69AF20E2"/>
    <w:rsid w:val="73661E78"/>
    <w:rsid w:val="741644B0"/>
    <w:rsid w:val="7786421F"/>
    <w:rsid w:val="77DC095A"/>
    <w:rsid w:val="7EB663A9"/>
    <w:rsid w:val="7F826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1258</Words>
  <Characters>1286</Characters>
  <Lines>9</Lines>
  <Paragraphs>2</Paragraphs>
  <TotalTime>16</TotalTime>
  <ScaleCrop>false</ScaleCrop>
  <LinksUpToDate>false</LinksUpToDate>
  <CharactersWithSpaces>1343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2022-07-07T07:21:00Z</dcterms:created>
  <dc:creator>lenovo</dc:creator>
  <cp:lastModifiedBy>汪霞</cp:lastModifiedBy>
  <cp:lastPrinted>2022-08-05T02:53:00Z</cp:lastPrinted>
  <dcterms:modified xsi:type="dcterms:W3CDTF">2022-08-10T02:03:15Z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F68EAE964B394976B10C54779C79F531</vt:lpwstr>
  </property>
</Properties>
</file>