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C4" w:rsidRDefault="003D41C4">
      <w:pPr>
        <w:widowControl/>
        <w:spacing w:line="579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  <w:lang w:bidi="ar"/>
        </w:rPr>
      </w:pPr>
    </w:p>
    <w:p w:rsidR="003D41C4" w:rsidRDefault="00FA657B" w:rsidP="00FA657B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  <w:lang w:bidi="ar"/>
        </w:rPr>
      </w:pPr>
      <w:r w:rsidRPr="00FA657B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 w:bidi="ar"/>
        </w:rPr>
        <w:t>乌海市2022年度市本级事业单位公开招聘</w:t>
      </w:r>
      <w:r w:rsidR="00A70F15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 w:bidi="ar"/>
        </w:rPr>
        <w:t>体检疫情防控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 w:bidi="ar"/>
        </w:rPr>
        <w:t>承诺书</w:t>
      </w:r>
    </w:p>
    <w:p w:rsidR="00FA657B" w:rsidRPr="00FA657B" w:rsidRDefault="00FA657B" w:rsidP="00FA657B">
      <w:pPr>
        <w:pStyle w:val="Title1"/>
        <w:ind w:left="420"/>
        <w:rPr>
          <w:lang w:bidi="ar"/>
        </w:rPr>
      </w:pPr>
    </w:p>
    <w:p w:rsidR="003D41C4" w:rsidRDefault="00A70F15">
      <w:pPr>
        <w:widowControl/>
        <w:spacing w:line="560" w:lineRule="exact"/>
        <w:ind w:firstLineChars="200" w:firstLine="640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1.提前做好自我健康管理，</w:t>
      </w:r>
      <w:proofErr w:type="gramStart"/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通过微信小</w:t>
      </w:r>
      <w:proofErr w:type="gramEnd"/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程序“国家政务服务平台”申领本人防疫健康码、行程码，并持续关注健康码状态。</w:t>
      </w:r>
      <w:bookmarkStart w:id="0" w:name="_GoBack"/>
      <w:bookmarkEnd w:id="0"/>
    </w:p>
    <w:p w:rsidR="003D41C4" w:rsidRDefault="00FA657B">
      <w:pPr>
        <w:widowControl/>
        <w:spacing w:line="560" w:lineRule="exact"/>
        <w:ind w:firstLineChars="200" w:firstLine="640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2</w:t>
      </w:r>
      <w:r w:rsidR="00A70F15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.进入体检场所应主动配合接受体温检测，出示健康码、行程码。健康码、行程码为绿码、经现场检测体温正常（</w:t>
      </w:r>
      <w:r w:rsidR="00A70F15">
        <w:rPr>
          <w:rFonts w:ascii="仿宋_GB2312" w:eastAsia="仿宋_GB2312" w:hAnsi="仿宋" w:cs="仿宋_GB2312" w:hint="eastAsia"/>
          <w:sz w:val="32"/>
          <w:szCs w:val="32"/>
        </w:rPr>
        <w:t>＜37.3℃</w:t>
      </w:r>
      <w:r w:rsidR="00A70F15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）且无咳嗽等呼吸道异常症状者方可进入检区。体检过程全程佩戴一次性医用口罩，做好个人防护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，同时注意保持社交距离</w:t>
      </w:r>
      <w:r w:rsidR="00A70F15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。</w:t>
      </w:r>
    </w:p>
    <w:p w:rsidR="00BC1EA9" w:rsidRPr="00BC1EA9" w:rsidRDefault="00BC1EA9" w:rsidP="00BC1EA9">
      <w:pPr>
        <w:widowControl/>
        <w:spacing w:line="560" w:lineRule="exact"/>
        <w:ind w:firstLineChars="200" w:firstLine="640"/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3</w:t>
      </w:r>
      <w:r w:rsidR="00A70F15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.</w:t>
      </w:r>
      <w:r w:rsidRPr="00BC1EA9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提前了解知悉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乌海市</w:t>
      </w:r>
      <w:r w:rsidRPr="00BC1EA9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疫情防控相关要求，按属地疫情防控要求进行健康管理，提前规划行程，做好个人防护，减少非必要流动和聚集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。如</w:t>
      </w:r>
      <w:r w:rsidRPr="00BC1EA9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因疫情防控原因无法参加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体检</w:t>
      </w:r>
      <w:r w:rsidRPr="00BC1EA9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的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应聘人员</w:t>
      </w:r>
      <w:r w:rsidRPr="00BC1EA9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，及时主动向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乌海市事业单位公开招聘领导小组办公室</w:t>
      </w:r>
      <w:r w:rsidRPr="00BC1EA9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报备详细情况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，延期进行体检。</w:t>
      </w:r>
    </w:p>
    <w:p w:rsidR="003D41C4" w:rsidRDefault="00BC1EA9">
      <w:pPr>
        <w:widowControl/>
        <w:spacing w:line="560" w:lineRule="exact"/>
        <w:ind w:firstLineChars="200" w:firstLine="640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 xml:space="preserve"> 4</w:t>
      </w:r>
      <w:r w:rsidR="00A70F15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.体检时</w:t>
      </w:r>
      <w:r w:rsidR="00FA657B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应聘人员</w:t>
      </w:r>
      <w:r w:rsidR="00A70F15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不得聚集、不得大声喧哗，候检时保持1米以上距离；除体检过程中确需摘除口罩外，</w:t>
      </w:r>
      <w:r w:rsidR="00FA657B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应聘人员</w:t>
      </w:r>
      <w:r w:rsidR="00A70F15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须全程佩戴医用及以上防护级别口罩，做好个人防护，并服从现场管理。</w:t>
      </w:r>
    </w:p>
    <w:p w:rsidR="003D41C4" w:rsidRDefault="00BC1EA9">
      <w:pPr>
        <w:widowControl/>
        <w:spacing w:line="560" w:lineRule="exact"/>
        <w:ind w:firstLineChars="200" w:firstLine="640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5</w:t>
      </w:r>
      <w:r w:rsidR="00A70F15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.凡隐瞒或谎报旅居史、接触史、健康状况等疫情防控重点信息，不配合工作人员进行防疫检测、询问等造成不良</w:t>
      </w:r>
      <w:r w:rsidR="00A70F15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lastRenderedPageBreak/>
        <w:t>后果的，不列入考察对象，取消录用资格；如有违法情况，将依法追究法律责任。</w:t>
      </w:r>
    </w:p>
    <w:p w:rsidR="00FA657B" w:rsidRDefault="00FA657B" w:rsidP="00FA657B">
      <w:pPr>
        <w:spacing w:line="4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FA657B" w:rsidRDefault="00FA657B" w:rsidP="00FA657B">
      <w:pPr>
        <w:spacing w:line="4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本人已认真阅读《</w:t>
      </w:r>
      <w:r w:rsidRPr="00FA657B">
        <w:rPr>
          <w:rFonts w:ascii="仿宋" w:eastAsia="仿宋" w:hAnsi="仿宋" w:hint="eastAsia"/>
          <w:b/>
          <w:sz w:val="32"/>
          <w:szCs w:val="32"/>
        </w:rPr>
        <w:t>乌海市2022年度市本级事业单位公开招聘体检疫情防控承诺书</w:t>
      </w:r>
      <w:r>
        <w:rPr>
          <w:rFonts w:ascii="仿宋" w:eastAsia="仿宋" w:hAnsi="仿宋" w:hint="eastAsia"/>
          <w:b/>
          <w:sz w:val="32"/>
          <w:szCs w:val="32"/>
        </w:rPr>
        <w:t>》，知悉告知事项、证明义务和防疫要求。在此郑重承诺：本人填报、提交和现场出示的所有信息(证明)均真实、准确、完整、有效，符合疫情防控相关要求，配合考试实施过程中的防疫措施，并自愿承担因不实承诺应承担的相关责任、接受相应处理。</w:t>
      </w:r>
    </w:p>
    <w:p w:rsidR="00FA657B" w:rsidRDefault="00FA657B" w:rsidP="00FA657B">
      <w:pPr>
        <w:spacing w:line="400" w:lineRule="exact"/>
        <w:ind w:firstLineChars="700" w:firstLine="2240"/>
        <w:rPr>
          <w:rFonts w:ascii="仿宋" w:eastAsia="仿宋" w:hAnsi="仿宋"/>
          <w:sz w:val="32"/>
          <w:szCs w:val="32"/>
        </w:rPr>
      </w:pPr>
    </w:p>
    <w:p w:rsidR="00FA657B" w:rsidRDefault="00FA657B" w:rsidP="00FA657B">
      <w:pPr>
        <w:spacing w:line="600" w:lineRule="exact"/>
        <w:ind w:firstLineChars="1000" w:firstLine="3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承诺人（签名）：</w:t>
      </w:r>
    </w:p>
    <w:p w:rsidR="00FA657B" w:rsidRDefault="00FA657B" w:rsidP="00FA657B">
      <w:pPr>
        <w:spacing w:line="600" w:lineRule="exact"/>
        <w:ind w:firstLineChars="1000" w:firstLine="3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承诺人公民身份号码：</w:t>
      </w:r>
    </w:p>
    <w:p w:rsidR="00FA657B" w:rsidRDefault="00FA657B" w:rsidP="00FA657B">
      <w:pPr>
        <w:spacing w:line="600" w:lineRule="exact"/>
        <w:ind w:firstLineChars="1000" w:firstLine="3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承诺时间：2022年 月   日</w:t>
      </w:r>
    </w:p>
    <w:p w:rsidR="003D41C4" w:rsidRDefault="003D41C4"/>
    <w:sectPr w:rsidR="003D4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B8" w:rsidRDefault="006709B8" w:rsidP="00FA657B">
      <w:r>
        <w:separator/>
      </w:r>
    </w:p>
  </w:endnote>
  <w:endnote w:type="continuationSeparator" w:id="0">
    <w:p w:rsidR="006709B8" w:rsidRDefault="006709B8" w:rsidP="00FA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B8" w:rsidRDefault="006709B8" w:rsidP="00FA657B">
      <w:r>
        <w:separator/>
      </w:r>
    </w:p>
  </w:footnote>
  <w:footnote w:type="continuationSeparator" w:id="0">
    <w:p w:rsidR="006709B8" w:rsidRDefault="006709B8" w:rsidP="00FA6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YWFhNjA2NGUyYjM0Mjc1ZWI0MWZkMmZjNThiMzkifQ=="/>
  </w:docVars>
  <w:rsids>
    <w:rsidRoot w:val="55330E55"/>
    <w:rsid w:val="00096985"/>
    <w:rsid w:val="003D41C4"/>
    <w:rsid w:val="004036AF"/>
    <w:rsid w:val="006709B8"/>
    <w:rsid w:val="00A70F15"/>
    <w:rsid w:val="00BC1EA9"/>
    <w:rsid w:val="00EA7F79"/>
    <w:rsid w:val="00FA657B"/>
    <w:rsid w:val="27231775"/>
    <w:rsid w:val="2B7A4F97"/>
    <w:rsid w:val="5533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Title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next w:val="BodyTextIndent1"/>
    <w:qFormat/>
    <w:pPr>
      <w:spacing w:before="240" w:after="60"/>
      <w:ind w:leftChars="200" w:left="640"/>
      <w:outlineLvl w:val="0"/>
    </w:pPr>
    <w:rPr>
      <w:rFonts w:ascii="Arial" w:eastAsia="仿宋_GB2312" w:hAnsi="Arial"/>
      <w:b/>
      <w:sz w:val="32"/>
    </w:rPr>
  </w:style>
  <w:style w:type="paragraph" w:customStyle="1" w:styleId="BodyTextIndent1">
    <w:name w:val="Body Text Indent1"/>
    <w:basedOn w:val="a"/>
    <w:qFormat/>
    <w:pPr>
      <w:spacing w:after="120"/>
      <w:ind w:leftChars="200" w:left="420"/>
    </w:pPr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FA6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A657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FA6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A657B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096985"/>
    <w:rPr>
      <w:sz w:val="18"/>
      <w:szCs w:val="18"/>
    </w:rPr>
  </w:style>
  <w:style w:type="character" w:customStyle="1" w:styleId="Char1">
    <w:name w:val="批注框文本 Char"/>
    <w:basedOn w:val="a0"/>
    <w:link w:val="a6"/>
    <w:rsid w:val="00096985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Title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next w:val="BodyTextIndent1"/>
    <w:qFormat/>
    <w:pPr>
      <w:spacing w:before="240" w:after="60"/>
      <w:ind w:leftChars="200" w:left="640"/>
      <w:outlineLvl w:val="0"/>
    </w:pPr>
    <w:rPr>
      <w:rFonts w:ascii="Arial" w:eastAsia="仿宋_GB2312" w:hAnsi="Arial"/>
      <w:b/>
      <w:sz w:val="32"/>
    </w:rPr>
  </w:style>
  <w:style w:type="paragraph" w:customStyle="1" w:styleId="BodyTextIndent1">
    <w:name w:val="Body Text Indent1"/>
    <w:basedOn w:val="a"/>
    <w:qFormat/>
    <w:pPr>
      <w:spacing w:after="120"/>
      <w:ind w:leftChars="200" w:left="420"/>
    </w:pPr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FA6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A657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FA6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A657B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096985"/>
    <w:rPr>
      <w:sz w:val="18"/>
      <w:szCs w:val="18"/>
    </w:rPr>
  </w:style>
  <w:style w:type="character" w:customStyle="1" w:styleId="Char1">
    <w:name w:val="批注框文本 Char"/>
    <w:basedOn w:val="a0"/>
    <w:link w:val="a6"/>
    <w:rsid w:val="0009698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哟哈库拉玛塔塔哟</dc:creator>
  <cp:lastModifiedBy>1256854381@qq.com</cp:lastModifiedBy>
  <cp:revision>4</cp:revision>
  <cp:lastPrinted>2022-08-09T09:46:00Z</cp:lastPrinted>
  <dcterms:created xsi:type="dcterms:W3CDTF">2022-08-05T12:18:00Z</dcterms:created>
  <dcterms:modified xsi:type="dcterms:W3CDTF">2022-08-09T10:49:00Z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1C057135C1E5470FB81873D4FC438204</vt:lpwstr>
  </property>
</Properties>
</file>