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闻喜县2022年度公开招聘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事业单位</w:t>
      </w:r>
    </w:p>
    <w:p>
      <w:pPr>
        <w:pStyle w:val="6"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工作人员考生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健康承诺书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4"/>
        <w:tblW w:w="86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1462"/>
        <w:gridCol w:w="1892"/>
        <w:gridCol w:w="3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925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462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892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联系电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话</w:t>
            </w:r>
          </w:p>
        </w:tc>
        <w:tc>
          <w:tcPr>
            <w:tcW w:w="3419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25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    别</w:t>
            </w:r>
          </w:p>
        </w:tc>
        <w:tc>
          <w:tcPr>
            <w:tcW w:w="1462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892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419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25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报考单位及岗位</w:t>
            </w:r>
          </w:p>
        </w:tc>
        <w:tc>
          <w:tcPr>
            <w:tcW w:w="6773" w:type="dxa"/>
            <w:gridSpan w:val="3"/>
            <w:vAlign w:val="top"/>
          </w:tcPr>
          <w:p>
            <w:pPr>
              <w:pStyle w:val="6"/>
              <w:spacing w:line="560" w:lineRule="exact"/>
              <w:ind w:left="0" w:leftChars="0" w:firstLine="840" w:firstLineChars="400"/>
              <w:jc w:val="both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925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现居住地</w:t>
            </w:r>
          </w:p>
        </w:tc>
        <w:tc>
          <w:tcPr>
            <w:tcW w:w="6773" w:type="dxa"/>
            <w:gridSpan w:val="3"/>
            <w:vAlign w:val="top"/>
          </w:tcPr>
          <w:p>
            <w:pPr>
              <w:pStyle w:val="6"/>
              <w:spacing w:line="560" w:lineRule="exact"/>
              <w:ind w:firstLine="360"/>
              <w:jc w:val="both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3" w:hRule="atLeast"/>
        </w:trPr>
        <w:tc>
          <w:tcPr>
            <w:tcW w:w="8698" w:type="dxa"/>
            <w:gridSpan w:val="4"/>
            <w:vAlign w:val="top"/>
          </w:tcPr>
          <w:p>
            <w:pPr>
              <w:pStyle w:val="6"/>
              <w:spacing w:line="480" w:lineRule="exact"/>
              <w:ind w:firstLine="56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</w:p>
          <w:p>
            <w:pPr>
              <w:pStyle w:val="6"/>
              <w:spacing w:line="480" w:lineRule="exact"/>
              <w:ind w:firstLine="56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本人承诺事项如下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及家庭成员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没有与新冠肺炎确诊病例、无症状感染者或疑似病例密切接触；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及家庭成员考前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天没有去过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中、高风险地区所在县（直辖市的街道、乡镇）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;本人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及家庭成员考前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天没有与来自疫情中、高风险地区人员有密切接触;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及家庭成员考前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天没有去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过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有病例报告但尚未调整风险等级县（直辖市的街道、乡镇）;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及家庭成员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目前没有发热、咳嗽等呼吸道症状，或乏力、咽痛、腹泻等其他症状；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.本人严格遵守考点防疫工作规定，在考前或考试过程中如果出现发热、咳嗽等呼吸道症状，自愿接受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防疫处置和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核酸检测。</w:t>
            </w:r>
          </w:p>
          <w:p>
            <w:pPr>
              <w:pStyle w:val="6"/>
              <w:spacing w:line="48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56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考生签名:</w:t>
            </w: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承诺日期：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DQyZTFlZWMzMGZlNWY5MGQ3OTNlYjY1ZmE4ODc3ZmQifQ=="/>
  </w:docVars>
  <w:rsids>
    <w:rsidRoot w:val="61B661D6"/>
    <w:rsid w:val="08C579C5"/>
    <w:rsid w:val="0F0E71B7"/>
    <w:rsid w:val="164E078B"/>
    <w:rsid w:val="16F64386"/>
    <w:rsid w:val="3A8E4E70"/>
    <w:rsid w:val="43DF52B8"/>
    <w:rsid w:val="4A9959CB"/>
    <w:rsid w:val="53687A06"/>
    <w:rsid w:val="5A5A3B4E"/>
    <w:rsid w:val="5F5310C9"/>
    <w:rsid w:val="5F739533"/>
    <w:rsid w:val="61B661D6"/>
    <w:rsid w:val="77793D97"/>
    <w:rsid w:val="7A2B5469"/>
    <w:rsid w:val="7F67D2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365</Words>
  <Characters>373</Characters>
  <Lines>0</Lines>
  <Paragraphs>0</Paragraphs>
  <TotalTime>39</TotalTime>
  <ScaleCrop>false</ScaleCrop>
  <LinksUpToDate>false</LinksUpToDate>
  <CharactersWithSpaces>392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2020-06-24T01:54:00Z</dcterms:created>
  <dc:creator>流浪的云</dc:creator>
  <cp:lastModifiedBy>Administrator</cp:lastModifiedBy>
  <dcterms:modified xsi:type="dcterms:W3CDTF">2022-07-14T08:09:46Z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E79A2BB7B5084799947B0CDDB2BBB8FE</vt:lpwstr>
  </property>
</Properties>
</file>