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CESI黑体-GB2312" w:hAnsi="CESI黑体-GB2312" w:eastAsia="CESI黑体-GB2312" w:cs="CESI黑体-GB2312"/>
          <w:sz w:val="32"/>
          <w:szCs w:val="32"/>
          <w:lang w:val="en-US" w:eastAsia="zh-CN"/>
        </w:rPr>
      </w:pPr>
      <w:r>
        <w:rPr>
          <w:rFonts w:hint="eastAsia" w:ascii="CESI黑体-GB2312" w:hAnsi="CESI黑体-GB2312" w:eastAsia="CESI黑体-GB2312" w:cs="CESI黑体-GB2312"/>
          <w:sz w:val="32"/>
          <w:szCs w:val="32"/>
        </w:rPr>
        <w:t>附件</w:t>
      </w:r>
      <w:r>
        <w:rPr>
          <w:rFonts w:hint="eastAsia" w:ascii="CESI黑体-GB2312" w:hAnsi="CESI黑体-GB2312" w:eastAsia="CESI黑体-GB2312" w:cs="CESI黑体-GB2312"/>
          <w:sz w:val="32"/>
          <w:szCs w:val="32"/>
          <w:lang w:val="en-US" w:eastAsia="zh-CN"/>
        </w:rPr>
        <w:t>3</w:t>
      </w: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2022年城阳区教育系统公开招聘教师</w:t>
      </w:r>
    </w:p>
    <w:p>
      <w:pPr>
        <w:spacing w:line="58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资格审查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考生健康管理信息采集表</w:t>
      </w:r>
    </w:p>
    <w:p>
      <w:pPr>
        <w:spacing w:line="58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tbl>
      <w:tblPr>
        <w:tblStyle w:val="7"/>
        <w:tblW w:w="98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2"/>
        <w:gridCol w:w="1292"/>
        <w:gridCol w:w="219"/>
        <w:gridCol w:w="1015"/>
        <w:gridCol w:w="208"/>
        <w:gridCol w:w="105"/>
        <w:gridCol w:w="697"/>
        <w:gridCol w:w="717"/>
        <w:gridCol w:w="293"/>
        <w:gridCol w:w="1671"/>
        <w:gridCol w:w="1452"/>
        <w:gridCol w:w="48"/>
        <w:gridCol w:w="15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1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atLeast"/>
              <w:jc w:val="center"/>
              <w:rPr>
                <w:rFonts w:ascii="仿宋_GB2312" w:eastAsia="仿宋_GB2312" w:cs="黑体"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cs="黑体"/>
                <w:bCs/>
                <w:sz w:val="28"/>
                <w:szCs w:val="28"/>
              </w:rPr>
              <w:t>考生姓名</w:t>
            </w:r>
          </w:p>
        </w:tc>
        <w:tc>
          <w:tcPr>
            <w:tcW w:w="15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atLeast"/>
              <w:jc w:val="center"/>
              <w:rPr>
                <w:rFonts w:asci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4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atLeast"/>
              <w:jc w:val="center"/>
              <w:rPr>
                <w:rFonts w:asci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cs="黑体"/>
                <w:bCs/>
                <w:sz w:val="28"/>
                <w:szCs w:val="28"/>
              </w:rPr>
              <w:t>身份证号</w:t>
            </w:r>
          </w:p>
        </w:tc>
        <w:tc>
          <w:tcPr>
            <w:tcW w:w="1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atLeast"/>
              <w:jc w:val="center"/>
              <w:rPr>
                <w:rFonts w:ascii="仿宋_GB2312" w:eastAsia="仿宋_GB2312" w:cs="黑体"/>
                <w:bCs/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atLeast"/>
              <w:jc w:val="center"/>
              <w:rPr>
                <w:rFonts w:asci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bCs/>
                <w:sz w:val="28"/>
                <w:szCs w:val="28"/>
              </w:rPr>
              <w:t>准考证号</w:t>
            </w: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atLeast"/>
              <w:jc w:val="center"/>
              <w:rPr>
                <w:rFonts w:asci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1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atLeast"/>
              <w:jc w:val="center"/>
              <w:rPr>
                <w:rFonts w:ascii="仿宋_GB2312" w:eastAsia="仿宋_GB2312" w:cs="黑体"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cs="黑体"/>
                <w:bCs/>
                <w:sz w:val="28"/>
                <w:szCs w:val="28"/>
              </w:rPr>
              <w:t>联系方式</w:t>
            </w:r>
          </w:p>
        </w:tc>
        <w:tc>
          <w:tcPr>
            <w:tcW w:w="29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atLeast"/>
              <w:jc w:val="center"/>
              <w:rPr>
                <w:rFonts w:ascii="仿宋_GB2312" w:eastAsia="仿宋_GB2312" w:cs="仿宋_GB2312"/>
                <w:bCs/>
                <w:sz w:val="24"/>
              </w:rPr>
            </w:pPr>
          </w:p>
        </w:tc>
        <w:tc>
          <w:tcPr>
            <w:tcW w:w="1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atLeast"/>
              <w:jc w:val="center"/>
              <w:rPr>
                <w:rFonts w:ascii="仿宋_GB2312" w:eastAsia="仿宋_GB2312" w:cs="黑体"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cs="黑体"/>
                <w:bCs/>
                <w:sz w:val="28"/>
                <w:szCs w:val="28"/>
              </w:rPr>
              <w:t>目前所在地</w:t>
            </w:r>
          </w:p>
        </w:tc>
        <w:tc>
          <w:tcPr>
            <w:tcW w:w="30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atLeast"/>
              <w:jc w:val="center"/>
              <w:rPr>
                <w:rFonts w:asci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57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b/>
                <w:sz w:val="24"/>
              </w:rPr>
              <w:t>情形</w:t>
            </w:r>
          </w:p>
        </w:tc>
        <w:tc>
          <w:tcPr>
            <w:tcW w:w="924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eastAsia="仿宋_GB2312" w:cs="仿宋_GB2312"/>
                <w:b/>
                <w:sz w:val="24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1" w:hRule="atLeast"/>
          <w:jc w:val="center"/>
        </w:trPr>
        <w:tc>
          <w:tcPr>
            <w:tcW w:w="5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5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eastAsia="zh-CN"/>
              </w:rPr>
              <w:t>资格审查前</w:t>
            </w:r>
            <w:r>
              <w:rPr>
                <w:rFonts w:hint="eastAsia" w:ascii="仿宋_GB2312" w:eastAsia="仿宋_GB2312" w:cs="仿宋_GB2312"/>
                <w:sz w:val="24"/>
              </w:rPr>
              <w:t>7天内是否有国内中、高风险等疫情重点地区旅居史</w:t>
            </w:r>
          </w:p>
        </w:tc>
        <w:tc>
          <w:tcPr>
            <w:tcW w:w="12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eastAsia="zh-CN"/>
              </w:rPr>
              <w:t>资格审查前</w:t>
            </w:r>
            <w:r>
              <w:rPr>
                <w:rFonts w:hint="eastAsia" w:ascii="仿宋_GB2312" w:eastAsia="仿宋_GB2312" w:cs="仿宋_GB2312"/>
                <w:sz w:val="24"/>
              </w:rPr>
              <w:t>10天内是否有境外旅居史</w:t>
            </w:r>
          </w:p>
        </w:tc>
        <w:tc>
          <w:tcPr>
            <w:tcW w:w="15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居住社区10天内是否发生疫情</w:t>
            </w:r>
          </w:p>
        </w:tc>
        <w:tc>
          <w:tcPr>
            <w:tcW w:w="1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属于下面哪种情形</w:t>
            </w:r>
          </w:p>
          <w:p>
            <w:pPr>
              <w:pStyle w:val="16"/>
              <w:widowControl/>
              <w:spacing w:line="240" w:lineRule="exact"/>
              <w:ind w:left="360" w:firstLine="480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是否解除医学隔离观察</w:t>
            </w:r>
          </w:p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核酸检测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7" w:hRule="atLeast"/>
          <w:jc w:val="center"/>
        </w:trPr>
        <w:tc>
          <w:tcPr>
            <w:tcW w:w="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5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□是</w:t>
            </w:r>
          </w:p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□否</w:t>
            </w:r>
          </w:p>
          <w:p>
            <w:pPr>
              <w:spacing w:line="24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2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□是</w:t>
            </w:r>
          </w:p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□否</w:t>
            </w:r>
          </w:p>
          <w:p>
            <w:pPr>
              <w:spacing w:line="24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5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□是</w:t>
            </w:r>
          </w:p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□否</w:t>
            </w:r>
          </w:p>
          <w:p>
            <w:pPr>
              <w:spacing w:line="240" w:lineRule="exact"/>
              <w:jc w:val="center"/>
              <w:rPr>
                <w:rFonts w:ascii="仿宋_GB2312" w:eastAsia="仿宋_GB2312" w:cs="仿宋_GB2312" w:hAnsiTheme="minorHAnsi"/>
                <w:sz w:val="24"/>
              </w:rPr>
            </w:pPr>
          </w:p>
        </w:tc>
        <w:tc>
          <w:tcPr>
            <w:tcW w:w="1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□确诊病例</w:t>
            </w:r>
          </w:p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□无症状感染者</w:t>
            </w:r>
          </w:p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□密切接触者</w:t>
            </w:r>
          </w:p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□以上都不是</w:t>
            </w: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□是</w:t>
            </w:r>
          </w:p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□否</w:t>
            </w:r>
          </w:p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□不属于</w:t>
            </w: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□阳性</w:t>
            </w:r>
          </w:p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□阴性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981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eastAsia="仿宋_GB2312" w:cs="仿宋_GB2312"/>
                <w:b/>
                <w:sz w:val="24"/>
              </w:rPr>
              <w:t>健康监测（自</w:t>
            </w:r>
            <w:r>
              <w:rPr>
                <w:rFonts w:hint="eastAsia" w:ascii="仿宋_GB2312" w:eastAsia="仿宋_GB2312" w:cs="仿宋_GB2312"/>
                <w:b/>
                <w:sz w:val="24"/>
                <w:lang w:eastAsia="zh-CN"/>
              </w:rPr>
              <w:t>资格审查前</w:t>
            </w:r>
            <w:r>
              <w:rPr>
                <w:rFonts w:hint="eastAsia" w:ascii="仿宋_GB2312" w:eastAsia="仿宋_GB2312" w:cs="仿宋_GB2312"/>
                <w:b/>
                <w:sz w:val="24"/>
              </w:rPr>
              <w:t>7天起）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8" w:hRule="atLeast"/>
          <w:jc w:val="center"/>
        </w:trPr>
        <w:tc>
          <w:tcPr>
            <w:tcW w:w="1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监测日期</w:t>
            </w: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健康码</w:t>
            </w:r>
          </w:p>
          <w:p>
            <w:pPr>
              <w:spacing w:line="240" w:lineRule="exact"/>
              <w:ind w:firstLine="240" w:firstLineChars="100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①红码</w:t>
            </w:r>
          </w:p>
          <w:p>
            <w:pPr>
              <w:spacing w:line="240" w:lineRule="exact"/>
              <w:ind w:firstLine="240" w:firstLineChars="100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②黄码</w:t>
            </w:r>
          </w:p>
          <w:p>
            <w:pPr>
              <w:spacing w:line="240" w:lineRule="exact"/>
              <w:ind w:firstLine="240" w:firstLineChars="100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③绿码</w:t>
            </w:r>
          </w:p>
        </w:tc>
        <w:tc>
          <w:tcPr>
            <w:tcW w:w="10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早体温</w:t>
            </w:r>
          </w:p>
        </w:tc>
        <w:tc>
          <w:tcPr>
            <w:tcW w:w="1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晚体温</w:t>
            </w:r>
          </w:p>
        </w:tc>
        <w:tc>
          <w:tcPr>
            <w:tcW w:w="31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是否有以下症状</w:t>
            </w:r>
          </w:p>
          <w:p>
            <w:pPr>
              <w:pStyle w:val="16"/>
              <w:widowControl/>
              <w:spacing w:line="240" w:lineRule="exact"/>
              <w:ind w:firstLine="0" w:firstLineChars="0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①发热②乏力、味觉和嗅觉减退③咳嗽或打喷嚏④咽痛⑤腹泻⑥呕吐⑦黄疸⑧皮疹⑨结膜充血⑩都没有</w:t>
            </w: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如出现以上所列症状，是否排除疑似传染病</w:t>
            </w:r>
          </w:p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①是②否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1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cs="仿宋_GB2312" w:hAnsiTheme="minorHAnsi" w:eastAsiaTheme="minorEastAsia"/>
                <w:sz w:val="24"/>
                <w:lang w:val="en-US" w:eastAsia="zh-CN"/>
              </w:rPr>
            </w:pP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0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31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1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cs="仿宋_GB2312" w:hAnsiTheme="minorHAnsi" w:eastAsiaTheme="minorEastAsia"/>
                <w:sz w:val="24"/>
                <w:lang w:val="en-US" w:eastAsia="zh-CN"/>
              </w:rPr>
            </w:pP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0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31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1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cs="仿宋_GB2312" w:hAnsiTheme="minorHAnsi" w:eastAsiaTheme="minorEastAsia"/>
                <w:sz w:val="24"/>
                <w:lang w:val="en-US" w:eastAsia="zh-CN"/>
              </w:rPr>
            </w:pP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0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31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1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cs="仿宋_GB2312" w:hAnsiTheme="minorHAnsi" w:eastAsiaTheme="minorEastAsia"/>
                <w:sz w:val="24"/>
                <w:lang w:val="en-US" w:eastAsia="zh-CN"/>
              </w:rPr>
            </w:pP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0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31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1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cs="仿宋_GB2312" w:hAnsiTheme="minorHAnsi" w:eastAsiaTheme="minorEastAsia"/>
                <w:sz w:val="24"/>
                <w:lang w:val="en-US" w:eastAsia="zh-CN"/>
              </w:rPr>
            </w:pP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0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31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1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cs="仿宋_GB2312" w:hAnsiTheme="minorHAnsi" w:eastAsiaTheme="minorEastAsia"/>
                <w:sz w:val="24"/>
                <w:lang w:val="en-US" w:eastAsia="zh-CN"/>
              </w:rPr>
            </w:pP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  <w:bookmarkStart w:id="0" w:name="_GoBack"/>
            <w:bookmarkEnd w:id="0"/>
          </w:p>
        </w:tc>
        <w:tc>
          <w:tcPr>
            <w:tcW w:w="10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31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1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eastAsia="等线" w:cs="仿宋_GB2312" w:hAnsiTheme="minorHAnsi"/>
                <w:sz w:val="24"/>
                <w:lang w:val="en-US" w:eastAsia="zh-CN"/>
              </w:rPr>
            </w:pP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0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31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1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eastAsia="等线" w:cs="仿宋_GB2312" w:hAnsiTheme="minorHAnsi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仿宋_GB2312"/>
                <w:sz w:val="22"/>
                <w:szCs w:val="22"/>
                <w:lang w:val="en-US" w:eastAsia="zh-CN"/>
              </w:rPr>
              <w:t>资格审查当天</w:t>
            </w: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0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31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3" w:hRule="atLeast"/>
          <w:jc w:val="center"/>
        </w:trPr>
        <w:tc>
          <w:tcPr>
            <w:tcW w:w="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eastAsia="仿宋_GB2312" w:cs="仿宋_GB2312"/>
                <w:b/>
                <w:sz w:val="24"/>
              </w:rPr>
              <w:t>考生承诺</w:t>
            </w:r>
          </w:p>
        </w:tc>
        <w:tc>
          <w:tcPr>
            <w:tcW w:w="924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ascii="仿宋_GB2312" w:hAnsi="Times New Roman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</w:rPr>
              <w:t>本人参加2022年城阳区教育系统公开招聘教师</w:t>
            </w:r>
            <w:r>
              <w:rPr>
                <w:rFonts w:hint="eastAsia" w:ascii="仿宋_GB2312" w:hAnsi="Times New Roman" w:eastAsia="仿宋_GB2312" w:cs="仿宋_GB2312"/>
                <w:sz w:val="24"/>
                <w:lang w:eastAsia="zh-CN"/>
              </w:rPr>
              <w:t>资格审查</w:t>
            </w:r>
            <w:r>
              <w:rPr>
                <w:rFonts w:hint="eastAsia" w:ascii="仿宋_GB2312" w:hAnsi="Times New Roman" w:eastAsia="仿宋_GB2312" w:cs="仿宋_GB2312"/>
                <w:sz w:val="24"/>
              </w:rPr>
              <w:t>，现郑重承诺：</w:t>
            </w:r>
          </w:p>
          <w:p>
            <w:pPr>
              <w:snapToGrid w:val="0"/>
              <w:spacing w:line="320" w:lineRule="exact"/>
              <w:ind w:firstLine="480" w:firstLineChars="200"/>
              <w:rPr>
                <w:rFonts w:ascii="仿宋_GB2312" w:hAnsi="Times New Roman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</w:rPr>
              <w:t>本人如实逐项填报健康申明，如因隐瞒或虚假填报引起不良后果，本人愿承担相应的法律责任。</w:t>
            </w:r>
          </w:p>
          <w:p>
            <w:pPr>
              <w:spacing w:line="320" w:lineRule="exact"/>
              <w:ind w:firstLine="4080" w:firstLineChars="1700"/>
              <w:rPr>
                <w:rFonts w:ascii="仿宋_GB2312" w:hAnsi="Times New Roman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</w:rPr>
              <w:t>考生签名（手写）：</w:t>
            </w:r>
          </w:p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</w:rPr>
              <w:t xml:space="preserve">                                      日期：2022年  月  日</w:t>
            </w:r>
          </w:p>
        </w:tc>
      </w:tr>
    </w:tbl>
    <w:p>
      <w:pPr>
        <w:rPr>
          <w:rFonts w:ascii="仿宋_GB2312" w:eastAsia="仿宋_GB2312" w:cs="仿宋_GB2312"/>
          <w:b/>
          <w:bCs/>
          <w:color w:val="FF0000"/>
          <w:szCs w:val="21"/>
        </w:rPr>
      </w:pPr>
      <w:r>
        <w:rPr>
          <w:rFonts w:hint="eastAsia" w:ascii="仿宋_GB2312" w:eastAsia="仿宋_GB2312" w:cs="仿宋_GB2312"/>
          <w:b/>
          <w:bCs/>
          <w:szCs w:val="21"/>
        </w:rPr>
        <w:t>疫情防控以山东省最新要求为准。考生参加</w:t>
      </w:r>
      <w:r>
        <w:rPr>
          <w:rFonts w:hint="eastAsia" w:ascii="仿宋_GB2312" w:eastAsia="仿宋_GB2312" w:cs="仿宋_GB2312"/>
          <w:b/>
          <w:bCs/>
          <w:szCs w:val="21"/>
          <w:lang w:eastAsia="zh-CN"/>
        </w:rPr>
        <w:t>资格审查</w:t>
      </w:r>
      <w:r>
        <w:rPr>
          <w:rFonts w:hint="eastAsia" w:ascii="仿宋_GB2312" w:eastAsia="仿宋_GB2312" w:cs="仿宋_GB2312"/>
          <w:b/>
          <w:bCs/>
          <w:szCs w:val="21"/>
        </w:rPr>
        <w:t>时，入</w:t>
      </w:r>
      <w:r>
        <w:rPr>
          <w:rFonts w:hint="eastAsia" w:ascii="仿宋_GB2312" w:eastAsia="仿宋_GB2312" w:cs="仿宋_GB2312"/>
          <w:b/>
          <w:bCs/>
          <w:szCs w:val="21"/>
          <w:lang w:eastAsia="zh-CN"/>
        </w:rPr>
        <w:t>资格审查现场</w:t>
      </w:r>
      <w:r>
        <w:rPr>
          <w:rFonts w:hint="eastAsia" w:ascii="仿宋_GB2312" w:eastAsia="仿宋_GB2312" w:cs="仿宋_GB2312"/>
          <w:b/>
          <w:bCs/>
          <w:szCs w:val="21"/>
        </w:rPr>
        <w:t>检查时须上交本表。</w:t>
      </w:r>
    </w:p>
    <w:sectPr>
      <w:pgSz w:w="11906" w:h="16838"/>
      <w:pgMar w:top="1440" w:right="174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ESI黑体-GB2312">
    <w:altName w:val="黑体"/>
    <w:panose1 w:val="00000000000000000000"/>
    <w:charset w:val="86"/>
    <w:family w:val="auto"/>
    <w:pitch w:val="default"/>
    <w:sig w:usb0="00000000" w:usb1="00000000" w:usb2="00000012" w:usb3="00000000" w:csb0="0004000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WJmODhhMzk4ZWNkNDY2OGE2OWMwNzE4OTljNjllZTEifQ=="/>
  </w:docVars>
  <w:rsids>
    <w:rsidRoot w:val="005679B9"/>
    <w:rsid w:val="00002526"/>
    <w:rsid w:val="00003C3C"/>
    <w:rsid w:val="00032BBC"/>
    <w:rsid w:val="0004224F"/>
    <w:rsid w:val="0004764E"/>
    <w:rsid w:val="000C6451"/>
    <w:rsid w:val="000D346F"/>
    <w:rsid w:val="000D53DA"/>
    <w:rsid w:val="001027BE"/>
    <w:rsid w:val="00126102"/>
    <w:rsid w:val="00140003"/>
    <w:rsid w:val="001806DF"/>
    <w:rsid w:val="00192F80"/>
    <w:rsid w:val="001D13C0"/>
    <w:rsid w:val="001D49D9"/>
    <w:rsid w:val="001E08A3"/>
    <w:rsid w:val="00210E98"/>
    <w:rsid w:val="00213C18"/>
    <w:rsid w:val="0022071A"/>
    <w:rsid w:val="002254B8"/>
    <w:rsid w:val="002607F5"/>
    <w:rsid w:val="0026148B"/>
    <w:rsid w:val="00263168"/>
    <w:rsid w:val="00271BA8"/>
    <w:rsid w:val="00275131"/>
    <w:rsid w:val="002E60EB"/>
    <w:rsid w:val="002F6F3C"/>
    <w:rsid w:val="003C1074"/>
    <w:rsid w:val="003D0241"/>
    <w:rsid w:val="0045634C"/>
    <w:rsid w:val="00486F59"/>
    <w:rsid w:val="0048783E"/>
    <w:rsid w:val="0049047B"/>
    <w:rsid w:val="004A4133"/>
    <w:rsid w:val="004B7ED9"/>
    <w:rsid w:val="004D06BE"/>
    <w:rsid w:val="004D3D68"/>
    <w:rsid w:val="004D4C07"/>
    <w:rsid w:val="0051634D"/>
    <w:rsid w:val="005679B9"/>
    <w:rsid w:val="00594200"/>
    <w:rsid w:val="005A2E48"/>
    <w:rsid w:val="005C132B"/>
    <w:rsid w:val="005E7836"/>
    <w:rsid w:val="005F0D30"/>
    <w:rsid w:val="006144AB"/>
    <w:rsid w:val="00684829"/>
    <w:rsid w:val="006C59A4"/>
    <w:rsid w:val="006F031E"/>
    <w:rsid w:val="00714E45"/>
    <w:rsid w:val="00750111"/>
    <w:rsid w:val="00774A6F"/>
    <w:rsid w:val="00786ECF"/>
    <w:rsid w:val="00793AA3"/>
    <w:rsid w:val="007E1F97"/>
    <w:rsid w:val="00810A7D"/>
    <w:rsid w:val="008627CC"/>
    <w:rsid w:val="00892B3C"/>
    <w:rsid w:val="008B5CFE"/>
    <w:rsid w:val="008F55F5"/>
    <w:rsid w:val="009B2A0C"/>
    <w:rsid w:val="009B47C8"/>
    <w:rsid w:val="009D1181"/>
    <w:rsid w:val="009D3EF2"/>
    <w:rsid w:val="009D5123"/>
    <w:rsid w:val="009E5B61"/>
    <w:rsid w:val="00A45182"/>
    <w:rsid w:val="00A46798"/>
    <w:rsid w:val="00A47523"/>
    <w:rsid w:val="00A6251D"/>
    <w:rsid w:val="00A67016"/>
    <w:rsid w:val="00AC2C4B"/>
    <w:rsid w:val="00AD7B1E"/>
    <w:rsid w:val="00AF0144"/>
    <w:rsid w:val="00AF4C47"/>
    <w:rsid w:val="00B26F00"/>
    <w:rsid w:val="00B761BC"/>
    <w:rsid w:val="00BB5C5B"/>
    <w:rsid w:val="00BB6072"/>
    <w:rsid w:val="00BC04CE"/>
    <w:rsid w:val="00BD18B5"/>
    <w:rsid w:val="00BE666C"/>
    <w:rsid w:val="00C0265F"/>
    <w:rsid w:val="00C2122C"/>
    <w:rsid w:val="00C37CE0"/>
    <w:rsid w:val="00C641DD"/>
    <w:rsid w:val="00C84CD1"/>
    <w:rsid w:val="00C97B49"/>
    <w:rsid w:val="00CA0347"/>
    <w:rsid w:val="00CD2075"/>
    <w:rsid w:val="00CD3ACA"/>
    <w:rsid w:val="00CF5AB0"/>
    <w:rsid w:val="00D11E9F"/>
    <w:rsid w:val="00D215E8"/>
    <w:rsid w:val="00D4532A"/>
    <w:rsid w:val="00D64092"/>
    <w:rsid w:val="00D9602F"/>
    <w:rsid w:val="00D971CE"/>
    <w:rsid w:val="00DA4BA1"/>
    <w:rsid w:val="00DC2F7C"/>
    <w:rsid w:val="00DE3085"/>
    <w:rsid w:val="00DF3AD3"/>
    <w:rsid w:val="00E16515"/>
    <w:rsid w:val="00E236CB"/>
    <w:rsid w:val="00E54F4B"/>
    <w:rsid w:val="00E71D09"/>
    <w:rsid w:val="00F12CAD"/>
    <w:rsid w:val="00F36582"/>
    <w:rsid w:val="00F529A0"/>
    <w:rsid w:val="00F62A04"/>
    <w:rsid w:val="00F9458C"/>
    <w:rsid w:val="00FC19D7"/>
    <w:rsid w:val="00FD163E"/>
    <w:rsid w:val="00FD381D"/>
    <w:rsid w:val="026659F0"/>
    <w:rsid w:val="067127BD"/>
    <w:rsid w:val="08D77648"/>
    <w:rsid w:val="09DA3808"/>
    <w:rsid w:val="0F64775C"/>
    <w:rsid w:val="0FEC7938"/>
    <w:rsid w:val="14785D3D"/>
    <w:rsid w:val="167308AC"/>
    <w:rsid w:val="16BF372F"/>
    <w:rsid w:val="17FE0DC0"/>
    <w:rsid w:val="18754787"/>
    <w:rsid w:val="1F28142E"/>
    <w:rsid w:val="1F354619"/>
    <w:rsid w:val="23BEDEDB"/>
    <w:rsid w:val="24E46F1D"/>
    <w:rsid w:val="25127FEF"/>
    <w:rsid w:val="2FFBC00A"/>
    <w:rsid w:val="30E3277E"/>
    <w:rsid w:val="31E54050"/>
    <w:rsid w:val="33FD2695"/>
    <w:rsid w:val="34426F5C"/>
    <w:rsid w:val="375F8D2A"/>
    <w:rsid w:val="37BE8BF6"/>
    <w:rsid w:val="37FE6CAF"/>
    <w:rsid w:val="3A323076"/>
    <w:rsid w:val="3AEE2AB9"/>
    <w:rsid w:val="3B6688C5"/>
    <w:rsid w:val="3BF69677"/>
    <w:rsid w:val="3CBDEB36"/>
    <w:rsid w:val="3CD411CD"/>
    <w:rsid w:val="3DBDE9FE"/>
    <w:rsid w:val="3FEAE339"/>
    <w:rsid w:val="3FEFE118"/>
    <w:rsid w:val="3FF97BE0"/>
    <w:rsid w:val="3FFDF384"/>
    <w:rsid w:val="46877B97"/>
    <w:rsid w:val="46FFDD36"/>
    <w:rsid w:val="477F9525"/>
    <w:rsid w:val="49FE649A"/>
    <w:rsid w:val="4B62209A"/>
    <w:rsid w:val="4DAF1001"/>
    <w:rsid w:val="4F741FF8"/>
    <w:rsid w:val="4FBFB434"/>
    <w:rsid w:val="4FEF2527"/>
    <w:rsid w:val="517D3B20"/>
    <w:rsid w:val="532210FD"/>
    <w:rsid w:val="54B55930"/>
    <w:rsid w:val="56390D30"/>
    <w:rsid w:val="57FE1BC1"/>
    <w:rsid w:val="57FF6AB9"/>
    <w:rsid w:val="58AC0F2A"/>
    <w:rsid w:val="5AFFE165"/>
    <w:rsid w:val="5BCB763D"/>
    <w:rsid w:val="5C727BD7"/>
    <w:rsid w:val="5D6523A4"/>
    <w:rsid w:val="5D7BCFCD"/>
    <w:rsid w:val="5D7FA29A"/>
    <w:rsid w:val="5DE4186B"/>
    <w:rsid w:val="5EA2781F"/>
    <w:rsid w:val="5F287112"/>
    <w:rsid w:val="60AC5E39"/>
    <w:rsid w:val="63BD46B1"/>
    <w:rsid w:val="66DF3C99"/>
    <w:rsid w:val="66EBD153"/>
    <w:rsid w:val="67FBEBA3"/>
    <w:rsid w:val="67FFC62B"/>
    <w:rsid w:val="68E741B2"/>
    <w:rsid w:val="6BEFB9D8"/>
    <w:rsid w:val="6D5819C4"/>
    <w:rsid w:val="6D5B4FF8"/>
    <w:rsid w:val="6DFB3EC7"/>
    <w:rsid w:val="6FD186C8"/>
    <w:rsid w:val="6FE83926"/>
    <w:rsid w:val="72BD1A53"/>
    <w:rsid w:val="73311D53"/>
    <w:rsid w:val="7557649F"/>
    <w:rsid w:val="755A08BB"/>
    <w:rsid w:val="75D36C4B"/>
    <w:rsid w:val="75F73EFC"/>
    <w:rsid w:val="76DFFFF5"/>
    <w:rsid w:val="772B5DE8"/>
    <w:rsid w:val="778D3A4F"/>
    <w:rsid w:val="77BDED97"/>
    <w:rsid w:val="797F370B"/>
    <w:rsid w:val="79FC1788"/>
    <w:rsid w:val="79FFA034"/>
    <w:rsid w:val="7BDE6409"/>
    <w:rsid w:val="7BFE25C5"/>
    <w:rsid w:val="7CCF2C60"/>
    <w:rsid w:val="7CDEAA48"/>
    <w:rsid w:val="7CFED47C"/>
    <w:rsid w:val="7DC69A66"/>
    <w:rsid w:val="7DDFA4CE"/>
    <w:rsid w:val="7E7F38BC"/>
    <w:rsid w:val="7EBBE5C3"/>
    <w:rsid w:val="7EFDD581"/>
    <w:rsid w:val="7FA35DF3"/>
    <w:rsid w:val="7FBDBDFE"/>
    <w:rsid w:val="7FCA6879"/>
    <w:rsid w:val="84FF9A8C"/>
    <w:rsid w:val="973F5DCC"/>
    <w:rsid w:val="9D9EF6AD"/>
    <w:rsid w:val="A5FFC2EC"/>
    <w:rsid w:val="A7FE55CD"/>
    <w:rsid w:val="AFDC72C0"/>
    <w:rsid w:val="AFFFDD7C"/>
    <w:rsid w:val="B2B6C268"/>
    <w:rsid w:val="B3506D9D"/>
    <w:rsid w:val="B37CF425"/>
    <w:rsid w:val="B79EF33F"/>
    <w:rsid w:val="B7EEB8F1"/>
    <w:rsid w:val="BB7B7862"/>
    <w:rsid w:val="BBB821D9"/>
    <w:rsid w:val="BFDB1C90"/>
    <w:rsid w:val="BFDE058B"/>
    <w:rsid w:val="BFFFF26F"/>
    <w:rsid w:val="CDF79DA4"/>
    <w:rsid w:val="CF23C074"/>
    <w:rsid w:val="CFE7D668"/>
    <w:rsid w:val="D3505ADF"/>
    <w:rsid w:val="D3FFF3BF"/>
    <w:rsid w:val="D7EF0931"/>
    <w:rsid w:val="DFEF078F"/>
    <w:rsid w:val="E33F160B"/>
    <w:rsid w:val="E4DB7329"/>
    <w:rsid w:val="E5D708EB"/>
    <w:rsid w:val="E77F265E"/>
    <w:rsid w:val="EBDA572A"/>
    <w:rsid w:val="EC349531"/>
    <w:rsid w:val="EC665E32"/>
    <w:rsid w:val="ECB7D188"/>
    <w:rsid w:val="EDFF13EB"/>
    <w:rsid w:val="EF6ED69C"/>
    <w:rsid w:val="EFDE696A"/>
    <w:rsid w:val="F28F2A66"/>
    <w:rsid w:val="F2EB5694"/>
    <w:rsid w:val="F3779A5B"/>
    <w:rsid w:val="F3CABD21"/>
    <w:rsid w:val="F3FED355"/>
    <w:rsid w:val="F5D77D79"/>
    <w:rsid w:val="F6E3422A"/>
    <w:rsid w:val="F75D0FD3"/>
    <w:rsid w:val="F77F72F5"/>
    <w:rsid w:val="F79F3564"/>
    <w:rsid w:val="F7C77696"/>
    <w:rsid w:val="F7CD598B"/>
    <w:rsid w:val="F7E9B4F0"/>
    <w:rsid w:val="F8FB89FA"/>
    <w:rsid w:val="F96725E2"/>
    <w:rsid w:val="F9FF493F"/>
    <w:rsid w:val="F9FF7676"/>
    <w:rsid w:val="FA9FB111"/>
    <w:rsid w:val="FB9BE8CB"/>
    <w:rsid w:val="FBD770F7"/>
    <w:rsid w:val="FBDAB5E5"/>
    <w:rsid w:val="FBF9F214"/>
    <w:rsid w:val="FD381E1D"/>
    <w:rsid w:val="FD77583C"/>
    <w:rsid w:val="FDBF9E03"/>
    <w:rsid w:val="FDDFBF94"/>
    <w:rsid w:val="FDFCF7B9"/>
    <w:rsid w:val="FE3EC94C"/>
    <w:rsid w:val="FEAD8662"/>
    <w:rsid w:val="FEBFA80B"/>
    <w:rsid w:val="FEF67D30"/>
    <w:rsid w:val="FF474573"/>
    <w:rsid w:val="FF7FCABE"/>
    <w:rsid w:val="FFA74F4A"/>
    <w:rsid w:val="FFE002A8"/>
    <w:rsid w:val="FFE89034"/>
    <w:rsid w:val="FFFB3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HTML Preformatted"/>
    <w:basedOn w:val="1"/>
    <w:semiHidden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/>
      <w:kern w:val="0"/>
      <w:sz w:val="24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page number"/>
    <w:basedOn w:val="8"/>
    <w:qFormat/>
    <w:uiPriority w:val="0"/>
  </w:style>
  <w:style w:type="character" w:styleId="11">
    <w:name w:val="Hyperlink"/>
    <w:basedOn w:val="8"/>
    <w:semiHidden/>
    <w:unhideWhenUsed/>
    <w:qFormat/>
    <w:uiPriority w:val="99"/>
    <w:rPr>
      <w:color w:val="0000FF"/>
      <w:u w:val="single"/>
    </w:rPr>
  </w:style>
  <w:style w:type="paragraph" w:customStyle="1" w:styleId="12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eastAsia="黑体" w:cs="黑体" w:hAnsiTheme="minorHAnsi"/>
      <w:color w:val="000000"/>
      <w:sz w:val="24"/>
      <w:szCs w:val="24"/>
      <w:lang w:val="en-US" w:eastAsia="zh-CN" w:bidi="ar-SA"/>
    </w:rPr>
  </w:style>
  <w:style w:type="character" w:customStyle="1" w:styleId="13">
    <w:name w:val="日期 Char"/>
    <w:basedOn w:val="8"/>
    <w:link w:val="2"/>
    <w:semiHidden/>
    <w:qFormat/>
    <w:uiPriority w:val="99"/>
    <w:rPr>
      <w:rFonts w:ascii="Calibri" w:hAnsi="Calibri" w:eastAsia="宋体" w:cs="Times New Roman"/>
      <w:szCs w:val="24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页眉 Char"/>
    <w:basedOn w:val="8"/>
    <w:link w:val="4"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paragraph" w:customStyle="1" w:styleId="16">
    <w:name w:val="列出段落1"/>
    <w:basedOn w:val="1"/>
    <w:qFormat/>
    <w:uiPriority w:val="0"/>
    <w:pPr>
      <w:ind w:firstLine="420" w:firstLineChars="200"/>
    </w:pPr>
    <w:rPr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451</Words>
  <Characters>486</Characters>
  <Lines>4</Lines>
  <Paragraphs>1</Paragraphs>
  <TotalTime>10</TotalTime>
  <ScaleCrop>false</ScaleCrop>
  <LinksUpToDate>false</LinksUpToDate>
  <CharactersWithSpaces>528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2022-06-08T08:14:00Z</dcterms:created>
  <dc:creator>张建才</dc:creator>
  <cp:lastModifiedBy>木子言成。</cp:lastModifiedBy>
  <cp:lastPrinted>2022-07-11T07:36:00Z</cp:lastPrinted>
  <dcterms:modified xsi:type="dcterms:W3CDTF">2022-08-04T10:15:41Z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429116499BD84ED3847393C86F508924</vt:lpwstr>
  </property>
</Properties>
</file>