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366E" w14:textId="77777777" w:rsidR="00F24D20" w:rsidRDefault="00273D88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4</w:t>
      </w:r>
    </w:p>
    <w:p w14:paraId="63C4DEAB" w14:textId="77777777" w:rsidR="00F24D20" w:rsidRDefault="00273D88">
      <w:pPr>
        <w:pStyle w:val="a7"/>
        <w:widowControl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黑体" w:cs="仿宋_GB2312"/>
          <w:color w:val="333333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color w:val="333333"/>
          <w:sz w:val="44"/>
          <w:szCs w:val="44"/>
          <w:shd w:val="clear" w:color="auto" w:fill="FFFFFF"/>
        </w:rPr>
        <w:t>体检须知</w:t>
      </w:r>
    </w:p>
    <w:p w14:paraId="00D8ACAB" w14:textId="4A3E97B9" w:rsidR="00F24D20" w:rsidRDefault="00273D88" w:rsidP="00273D88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体检严禁弄虚作假、冒名顶替；如隐瞒病史影响体检结果的，后果自负。</w:t>
      </w:r>
    </w:p>
    <w:p w14:paraId="1364CD6D" w14:textId="5E4F7DDB" w:rsidR="00F24D20" w:rsidRDefault="00273D88" w:rsidP="00273D88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体检表需贴近期二寸免冠照片一张，并由体检医院加盖公章，体检表需本人填写部分（用黑色签字笔或钢笔），要求字迹清楚，无涂改，病史部分要如实、逐项填齐，不能遗漏。</w:t>
      </w:r>
    </w:p>
    <w:p w14:paraId="1D299602" w14:textId="2A9C18BF" w:rsidR="00F24D20" w:rsidRDefault="00273D88" w:rsidP="00273D88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体检前一天请注意休息，勿熬夜，不要饮酒，避免剧烈运动。</w:t>
      </w:r>
    </w:p>
    <w:p w14:paraId="5F6C8DAC" w14:textId="416E173A" w:rsidR="00F24D20" w:rsidRDefault="00273D88" w:rsidP="00273D88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体检当天需进行采血、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B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超等检查，请在受检前禁食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8-12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小时。</w:t>
      </w:r>
    </w:p>
    <w:p w14:paraId="6283F7DB" w14:textId="377DDC9E" w:rsidR="00F24D20" w:rsidRDefault="00273D88" w:rsidP="00273D88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X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光检查。</w:t>
      </w:r>
    </w:p>
    <w:p w14:paraId="7BC87228" w14:textId="72857D5A" w:rsidR="00F24D20" w:rsidRDefault="00273D88" w:rsidP="00273D88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请配合医生认真检查所有项目，勿漏检。若自动放弃某一检查项目，将会影响对您的录用。</w:t>
      </w:r>
    </w:p>
    <w:p w14:paraId="53D0746C" w14:textId="0626CB60" w:rsidR="00F24D20" w:rsidRDefault="00273D88" w:rsidP="00273D88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体检医师可根据实际需要，增加必要的相应检查、检验项目。</w:t>
      </w:r>
    </w:p>
    <w:p w14:paraId="7F0F31DE" w14:textId="77777777" w:rsidR="00F24D20" w:rsidRDefault="00F24D20">
      <w:pPr>
        <w:spacing w:line="440" w:lineRule="exact"/>
        <w:rPr>
          <w:rFonts w:eastAsia="仿宋"/>
          <w:sz w:val="32"/>
          <w:szCs w:val="32"/>
        </w:rPr>
      </w:pPr>
    </w:p>
    <w:p w14:paraId="04F8FB4D" w14:textId="77777777" w:rsidR="00F24D20" w:rsidRDefault="00F24D20"/>
    <w:sectPr w:rsidR="00F24D2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BhMmMyN2FlMmZhZmQxYjhjMjkyN2UxYmNhZjhhYzMifQ=="/>
  </w:docVars>
  <w:rsids>
    <w:rsidRoot w:val="001462A2"/>
    <w:rsid w:val="001403F5"/>
    <w:rsid w:val="001462A2"/>
    <w:rsid w:val="00273D88"/>
    <w:rsid w:val="006109CA"/>
    <w:rsid w:val="00CD7263"/>
    <w:rsid w:val="00DC0E0A"/>
    <w:rsid w:val="00F24D20"/>
    <w:rsid w:val="1CED7F5C"/>
    <w:rsid w:val="23BA7D6F"/>
    <w:rsid w:val="27C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C1B1"/>
  <w15:docId w15:val="{1F494DE9-3798-457C-84BF-05D68B13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2021-11-11T03:04:00Z</dcterms:created>
  <dcterms:modified xsi:type="dcterms:W3CDTF">2022-08-08T01:15:00Z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A89D2F184C5C4B25B0356A7525160092</vt:lpwstr>
  </property>
</Properties>
</file>