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6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tabs>
          <w:tab w:val="center" w:pos="4153"/>
          <w:tab w:val="right" w:pos="8306"/>
        </w:tabs>
        <w:spacing w:line="400" w:lineRule="exact"/>
        <w:ind w:firstLine="784" w:firstLineChars="19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丰城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农村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学校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选调进城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考试</w:t>
      </w:r>
    </w:p>
    <w:p>
      <w:pPr>
        <w:tabs>
          <w:tab w:val="center" w:pos="4153"/>
          <w:tab w:val="right" w:pos="8306"/>
        </w:tabs>
        <w:spacing w:line="400" w:lineRule="exact"/>
        <w:ind w:firstLine="784" w:firstLineChars="19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承诺书</w:t>
      </w:r>
      <w:bookmarkEnd w:id="0"/>
    </w:p>
    <w:tbl>
      <w:tblPr>
        <w:tblStyle w:val="6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684"/>
        <w:gridCol w:w="1658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5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本人已阅读并理解《2022年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丰城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选调进城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疫情防控告知书》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要求，愿意遵守相关规定，承担社会疫情防控责任，并做如下承诺：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（一）本人不属于《2022年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丰城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选调进城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疫情防控告知书》中明确不允许参加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（二）本人在考前坚持自我监测健康状况，保证体温＜37.3℃，个人健康情况正常。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（三）本人在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进入考点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时严格使用本人自身健康码、行程码和48小时内核酸检测阴性证明材料信息，所有信息均为本人真实、无误信息。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过程中如出现发热、干咳等症状，本人将配合评估和防疫处置。如经评估后认为不具备继续完成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条件，本人愿自行放弃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（五）本人充分理解并遵守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期间考点各项防疫规定要求。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（六）本人保证以上承诺信息真实、准确、完整，并知悉我将承担瞒报、漏报、错报的法律后果及责任。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签名：           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承诺日期：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eastAsia="zh-CN"/>
        </w:rPr>
        <w:t>参加选调进城考试的教师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在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val="en-US" w:eastAsia="zh-CN"/>
        </w:rPr>
        <w:t>领取准考证时上交由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本人填写、签名的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eastAsia="zh-CN"/>
        </w:rPr>
        <w:t>《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个人防疫信息登记表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eastAsia="zh-CN"/>
        </w:rPr>
        <w:t>》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《2022年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eastAsia="zh-CN"/>
        </w:rPr>
        <w:t>丰城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市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val="en-US" w:eastAsia="zh-CN"/>
        </w:rPr>
        <w:t>农村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学校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val="en-US" w:eastAsia="zh-CN"/>
        </w:rPr>
        <w:t>选调进城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eastAsia="zh-CN"/>
        </w:rPr>
        <w:t>教师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val="en-US" w:eastAsia="zh-CN"/>
        </w:rPr>
        <w:t>考试疫情防控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承诺书》，承诺日期填写当天日期。</w:t>
      </w:r>
    </w:p>
    <w:sectPr>
      <w:headerReference r:id="rId3" w:type="default"/>
      <w:footerReference r:id="rId4" w:type="default"/>
      <w:pgSz w:w="11906" w:h="16838"/>
      <w:pgMar w:top="1587" w:right="1644" w:bottom="1587" w:left="1644" w:header="1417" w:footer="1417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113030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4w+2tIAAAAHAQAADwAAAAAAAAABACAAAAAiAAAAZHJzL2Rvd25yZXYu&#10;eG1sUEsBAhQAFAAAAAgAh07iQOSi/s/IAQAAmQMAAA4AAAAAAAAAAQAgAAAAIQ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WQxNTU1ODhmMmY5MjQ5ODQwZmVhMDY1ZWQ2Y2MifQ=="/>
  </w:docVars>
  <w:rsids>
    <w:rsidRoot w:val="29F52125"/>
    <w:rsid w:val="29F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2022-08-05T01:21:00Z</dcterms:created>
  <dc:creator>蔡琨</dc:creator>
  <cp:lastModifiedBy>蔡琨</cp:lastModifiedBy>
  <dcterms:modified xsi:type="dcterms:W3CDTF">2022-08-05T01:22:17Z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4F466F41EA30437CBB396CCD514B518D</vt:lpwstr>
  </property>
</Properties>
</file>