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</w:rPr>
      </w:pPr>
      <w:r>
        <w:rPr>
          <w:rFonts w:hint="eastAsia" w:ascii="方正小标宋_GBK" w:hAnsi="Times New Roman" w:eastAsia="方正小标宋_GBK"/>
          <w:color w:val="auto"/>
          <w:sz w:val="36"/>
          <w:szCs w:val="36"/>
          <w:lang w:val="en-US" w:eastAsia="zh-CN"/>
        </w:rPr>
        <w:t>乌拉特前旗</w:t>
      </w:r>
      <w:r>
        <w:rPr>
          <w:rFonts w:hint="eastAsia" w:ascii="方正小标宋_GBK" w:hAnsi="Times New Roman" w:eastAsia="方正小标宋_GBK"/>
          <w:color w:val="auto"/>
          <w:sz w:val="36"/>
          <w:szCs w:val="36"/>
        </w:rPr>
        <w:t>政府专职消防员招录</w:t>
      </w:r>
      <w:r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</w:rPr>
        <w:t>新冠肺炎疫情</w:t>
      </w:r>
    </w:p>
    <w:p>
      <w:pPr>
        <w:spacing w:line="560" w:lineRule="exact"/>
        <w:jc w:val="center"/>
        <w:rPr>
          <w:rFonts w:ascii="方正小标宋_GBK" w:hAnsi="Times New Roman" w:eastAsia="方正小标宋_GBK"/>
          <w:color w:val="auto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</w:rPr>
        <w:t>防控告知暨承诺书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1.参加体能测试、笔试、面试（以下称“测试环节”）的考生，均须提前准备“健康码”，及三大通信商14天行动轨迹，并截屏保存备验；考试前应主动向工作人员出示。“健康码”为绿码并报告旅居史，经现场检测体温正常（＜37.3℃）者方可进入考点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2.参加所有测试环节，有发热、咳嗽、乏力等疑似症状的考生不得进入考场；近14天内有与确诊病例、疑似病例、无症状感染者密切接触史，以及有境外国家或地区、中高风险地区旅居史的考生不得进入考点。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3.参加所有测试环节的考生，应自备一次性医用口罩或外科口罩，除身份确认等特殊情况外，应全程佩戴口罩，做好个人防护。过程中，应主动保持1米以上的社交距离，结束后快速有序离开现场。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4.考生应认真阅知，签署《新冠肺炎疫情防控告知暨承诺书》。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5.凡隐瞒或谎报旅居史、接触史、健康状况等疫情防控重点信息，不配合工作人员进行防疫检测、询问、排查等造成严重后果者，取消其所有测试环节资格，如有违法行为，将依法追究其法律责任。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本人承诺: 已知悉以上告知事项、证明义务和防疫要求，自愿承担因不实承诺应承担的相关责任，并接受相应处理。</w:t>
      </w:r>
      <w:r>
        <w:rPr>
          <w:rFonts w:ascii="仿宋" w:hAnsi="仿宋" w:eastAsia="仿宋" w:cs="仿宋_GB2312"/>
          <w:color w:val="auto"/>
          <w:kern w:val="0"/>
          <w:sz w:val="28"/>
          <w:szCs w:val="28"/>
        </w:rPr>
        <w:t xml:space="preserve">          </w:t>
      </w:r>
    </w:p>
    <w:p>
      <w:pPr>
        <w:widowControl/>
        <w:spacing w:line="520" w:lineRule="exact"/>
        <w:ind w:firstLine="4640" w:firstLineChars="1450"/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ind w:firstLine="4640" w:firstLineChars="1450"/>
        <w:rPr>
          <w:rFonts w:ascii="仿宋" w:hAnsi="仿宋" w:eastAsia="仿宋" w:cs="仿宋_GB2312"/>
          <w:color w:val="auto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考生签名：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u w:val="single"/>
        </w:rPr>
        <w:t xml:space="preserve">         </w:t>
      </w:r>
    </w:p>
    <w:p>
      <w:pPr>
        <w:jc w:val="right"/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 xml:space="preserve">年 </w:t>
      </w:r>
      <w:r>
        <w:rPr>
          <w:rFonts w:ascii="仿宋" w:hAnsi="仿宋" w:eastAsia="仿宋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 xml:space="preserve">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ODZkMTdhZDFjZWFlZjZhZDhhZGQ2NzZjMzc3OTAifQ=="/>
  </w:docVars>
  <w:rsids>
    <w:rsidRoot w:val="68A36934"/>
    <w:rsid w:val="68A3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2022-08-05T09:23:00Z</dcterms:created>
  <dc:creator>大西几的wps</dc:creator>
  <cp:lastModifiedBy>大西几的wps</cp:lastModifiedBy>
  <dcterms:modified xsi:type="dcterms:W3CDTF">2022-08-05T09:23:11Z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C709BAF7BA2840C2AAD2419C814A83E5</vt:lpwstr>
  </property>
</Properties>
</file>