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both"/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 xml:space="preserve">1 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  <w:t>济宁市泗水县</w:t>
      </w:r>
      <w:r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  <w:t>2022年城镇公益性岗位设置一览表</w:t>
      </w:r>
    </w:p>
    <w:tbl>
      <w:tblPr>
        <w:tblStyle w:val="8"/>
        <w:tblW w:w="12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521"/>
        <w:gridCol w:w="943"/>
        <w:gridCol w:w="4292"/>
        <w:gridCol w:w="1003"/>
        <w:gridCol w:w="159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岗位数量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岗位职责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报名地点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联系人及联系方式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华村镇为民服务中心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29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接待企业和群众来访来电，及时告知相关法律法规、政策及办事流程，认真履行一次性告知、首问负责制，指导企业和群众根据需要主动提供相关咨询答复、业务分流、窗口引导、网上操作、查询评价等便民服务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2、做好精神文明创建、意识形态宣传、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就业创业、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志愿服务等方面工作，配合完成资料收集、立卷归档工作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3、岗位人员应具备一定文化程度，具备文字记录及沟通协调能力，责任心强；能熟悉应用微信、手机app等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4、服从单位安排的其他工作。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泗水县为民服务中心817房间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李艳13953754628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泗张镇为民服务中心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赵志远15554763077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中册镇为民服务中心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夏红星16653739056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泗河街道办事处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武华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17553768202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苗馆镇为民服务中心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吴晓琴15853778778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杨柳镇为民服务中心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潘春波13953736418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泗水县公共就业和人才服务中心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王立波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4229519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新时代文明实践协理员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泗水县书法家协会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292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宣传新时代文明实践精神。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开展易风易俗思想教育活动，推动基层宣传思想文化和精神文明改革创新工作。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有书法、绘画、文化艺术创作能力者优先录用。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王海涛13854703469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泗水县文学艺术界联合会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29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汪晓军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15510105868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402" w:firstLineChars="200"/>
              <w:jc w:val="both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454" w:right="1417" w:bottom="454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hint="eastAsia" w:ascii="Times New Roman" w:hAnsi="Times New Roman" w:eastAsia="方正黑体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济宁市泗水县城乡公益性岗位申请报名表</w:t>
      </w:r>
    </w:p>
    <w:tbl>
      <w:tblPr>
        <w:tblStyle w:val="7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照          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4" w:firstLineChars="500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</w:t>
            </w:r>
          </w:p>
          <w:p>
            <w:pPr>
              <w:spacing w:line="280" w:lineRule="exact"/>
              <w:ind w:left="113" w:right="113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家庭成员    </w:t>
            </w:r>
          </w:p>
          <w:p>
            <w:pPr>
              <w:spacing w:line="280" w:lineRule="exact"/>
              <w:ind w:left="113" w:right="113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jc w:val="both"/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pPr>
        <w:pStyle w:val="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  <w:r>
        <w:rPr>
          <w:rFonts w:ascii="Times New Roman" w:hAnsi="Times New Roman"/>
          <w:b/>
          <w:bCs/>
        </w:rPr>
        <w:br w:type="page"/>
      </w:r>
    </w:p>
    <w:p>
      <w:pPr>
        <w:spacing w:line="600" w:lineRule="exact"/>
        <w:jc w:val="both"/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3</w:t>
      </w:r>
    </w:p>
    <w:p>
      <w:pPr>
        <w:spacing w:beforeLines="50" w:afterLines="50"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eastAsia="zh-CN"/>
        </w:rPr>
        <w:t>济宁市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泗水县就业困难人员认定表</w:t>
      </w:r>
    </w:p>
    <w:tbl>
      <w:tblPr>
        <w:tblStyle w:val="7"/>
        <w:tblW w:w="101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517"/>
        <w:gridCol w:w="862"/>
        <w:gridCol w:w="1026"/>
        <w:gridCol w:w="752"/>
        <w:gridCol w:w="696"/>
        <w:gridCol w:w="695"/>
        <w:gridCol w:w="344"/>
        <w:gridCol w:w="842"/>
        <w:gridCol w:w="2302"/>
        <w:gridCol w:w="10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证件类型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6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3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家庭月收入</w:t>
            </w:r>
          </w:p>
        </w:tc>
        <w:tc>
          <w:tcPr>
            <w:tcW w:w="456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就业意向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□灵活就业  □单位招用 □公益事业服务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家庭成员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信    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是否就业</w:t>
            </w: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就业困难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人员类别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□女性四十周岁、男性五十周岁以上人员 □城镇零就业家庭成员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□农村零转移就业贫困家庭成员         □抚养未成年子女的单亲家庭成员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□享受最低生活保障人员               □连续失业1年以上的人员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□持有《中华人民共和国残疾人证》人员 □因失去土地等原因难以实现就业人员  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□设区的市人民政府规定的其他人员（请注明）：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4" w:hRule="atLeast"/>
          <w:jc w:val="center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个 人 声 明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申请人（签字）：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经办机构审核意见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街道（乡镇）人力资源社会保障服务平台审核意见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经办人 ：                                    （盖章）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公共就业和人才服务机构审核意见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经办人 ：                                    （盖章）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110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</w:pPr>
    </w:p>
    <w:sectPr>
      <w:pgSz w:w="11906" w:h="16838"/>
      <w:pgMar w:top="1417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39A99"/>
    <w:multiLevelType w:val="singleLevel"/>
    <w:tmpl w:val="79439A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jhmNWNkN2RiZjA3ZGY0NTIwNWFiOTQ5ODFmN2MifQ=="/>
  </w:docVars>
  <w:rsids>
    <w:rsidRoot w:val="00000000"/>
    <w:rsid w:val="023E3351"/>
    <w:rsid w:val="0370479B"/>
    <w:rsid w:val="0554128E"/>
    <w:rsid w:val="06BE06E4"/>
    <w:rsid w:val="07607E03"/>
    <w:rsid w:val="0E993D15"/>
    <w:rsid w:val="0F3D187A"/>
    <w:rsid w:val="10083732"/>
    <w:rsid w:val="1050200C"/>
    <w:rsid w:val="11843D2F"/>
    <w:rsid w:val="14F87D4D"/>
    <w:rsid w:val="186350EB"/>
    <w:rsid w:val="29216FFB"/>
    <w:rsid w:val="2B4E2E20"/>
    <w:rsid w:val="2C302E7E"/>
    <w:rsid w:val="2F6446E6"/>
    <w:rsid w:val="322724E2"/>
    <w:rsid w:val="33596887"/>
    <w:rsid w:val="38C47FEE"/>
    <w:rsid w:val="3A3E244B"/>
    <w:rsid w:val="3CF81CA1"/>
    <w:rsid w:val="3D137F6F"/>
    <w:rsid w:val="43060335"/>
    <w:rsid w:val="48F42083"/>
    <w:rsid w:val="4C0703DF"/>
    <w:rsid w:val="4F6E478B"/>
    <w:rsid w:val="53D722AD"/>
    <w:rsid w:val="619E6674"/>
    <w:rsid w:val="62447C0C"/>
    <w:rsid w:val="63795E50"/>
    <w:rsid w:val="66E8242A"/>
    <w:rsid w:val="74B9040F"/>
    <w:rsid w:val="75130E2B"/>
    <w:rsid w:val="761D67E6"/>
    <w:rsid w:val="7CBD6D55"/>
    <w:rsid w:val="7E7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-ta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1328</Words>
  <Characters>1424</Characters>
  <Lines>0</Lines>
  <Paragraphs>0</Paragraphs>
  <TotalTime>12</TotalTime>
  <ScaleCrop>false</ScaleCrop>
  <LinksUpToDate>false</LinksUpToDate>
  <CharactersWithSpaces>2387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2022-03-20T10:04:00Z</dcterms:created>
  <dc:creator>Administrator</dc:creator>
  <cp:lastModifiedBy>道阻且长</cp:lastModifiedBy>
  <cp:lastPrinted>2022-03-31T08:49:00Z</cp:lastPrinted>
  <dcterms:modified xsi:type="dcterms:W3CDTF">2022-08-03T09:36:37Z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4A4592F34AD34F568A105F02A40D9CF2</vt:lpwstr>
  </property>
</Properties>
</file>