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一、考生须按照疫情防控有关要求，配合做好体温测量、“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康码”查验以及应急处置等工作，佩戴一次性医用口罩或医用外科口罩参加面试。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二、考生须按照公布的面试时间与考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场安排，凭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笔试准考证和有效期内二代居民身份证原件</w:t>
      </w:r>
      <w:r>
        <w:rPr>
          <w:rFonts w:hint="eastAsia" w:ascii="仿宋_GB2312" w:eastAsia="仿宋_GB2312"/>
          <w:kern w:val="0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三、面试当天上午</w:t>
      </w:r>
      <w:r>
        <w:rPr>
          <w:rFonts w:ascii="仿宋_GB2312" w:eastAsia="仿宋_GB2312"/>
          <w:kern w:val="0"/>
          <w:sz w:val="32"/>
          <w:szCs w:val="32"/>
        </w:rPr>
        <w:t>7:</w:t>
      </w:r>
      <w:r>
        <w:rPr>
          <w:rFonts w:hint="eastAsia" w:ascii="仿宋_GB2312" w:eastAsia="仿宋_GB2312"/>
          <w:kern w:val="0"/>
          <w:sz w:val="32"/>
          <w:szCs w:val="32"/>
        </w:rPr>
        <w:t>30（下午</w:t>
      </w:r>
      <w:r>
        <w:rPr>
          <w:rFonts w:ascii="仿宋_GB2312" w:eastAsia="仿宋_GB2312"/>
          <w:kern w:val="0"/>
          <w:sz w:val="32"/>
          <w:szCs w:val="32"/>
        </w:rPr>
        <w:t>13:</w:t>
      </w:r>
      <w:r>
        <w:rPr>
          <w:rFonts w:hint="eastAsia" w:ascii="仿宋_GB2312" w:eastAsia="仿宋_GB2312"/>
          <w:kern w:val="0"/>
          <w:sz w:val="32"/>
          <w:szCs w:val="32"/>
        </w:rPr>
        <w:t>30）未能及时报到的考生，按自动放弃面试资格处理；对证件携带不齐的，取消面试资格。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十、考生应接受现场工作人员的管理，对违反面试规定的，将按照《事业单位公开招聘违纪违规行为处理规定》进行严肃处理。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4MjNkNTU4OWM3OTcyZmI0YmViZGQzMmYzYTNhNTEifQ=="/>
  </w:docVars>
  <w:rsids>
    <w:rsidRoot w:val="001372F9"/>
    <w:rsid w:val="000730FA"/>
    <w:rsid w:val="00090E24"/>
    <w:rsid w:val="000C4C02"/>
    <w:rsid w:val="000E1E6A"/>
    <w:rsid w:val="000E3C8C"/>
    <w:rsid w:val="00132DA4"/>
    <w:rsid w:val="001372F9"/>
    <w:rsid w:val="001413B5"/>
    <w:rsid w:val="001E6246"/>
    <w:rsid w:val="002069D6"/>
    <w:rsid w:val="00206B28"/>
    <w:rsid w:val="003326E0"/>
    <w:rsid w:val="0045651C"/>
    <w:rsid w:val="00456A0D"/>
    <w:rsid w:val="004B6D8D"/>
    <w:rsid w:val="00547337"/>
    <w:rsid w:val="00593258"/>
    <w:rsid w:val="005B3C2E"/>
    <w:rsid w:val="005D127F"/>
    <w:rsid w:val="005D312B"/>
    <w:rsid w:val="005D4142"/>
    <w:rsid w:val="006D4902"/>
    <w:rsid w:val="007D6E31"/>
    <w:rsid w:val="008219C7"/>
    <w:rsid w:val="008424DC"/>
    <w:rsid w:val="008565F0"/>
    <w:rsid w:val="0085761C"/>
    <w:rsid w:val="009568F3"/>
    <w:rsid w:val="00A73457"/>
    <w:rsid w:val="00A82012"/>
    <w:rsid w:val="00B1667E"/>
    <w:rsid w:val="00B253D2"/>
    <w:rsid w:val="00B54D7F"/>
    <w:rsid w:val="00B65B09"/>
    <w:rsid w:val="00BC1060"/>
    <w:rsid w:val="00BE5B9E"/>
    <w:rsid w:val="00D029A1"/>
    <w:rsid w:val="00D3296E"/>
    <w:rsid w:val="00D42366"/>
    <w:rsid w:val="00D85306"/>
    <w:rsid w:val="00DB3423"/>
    <w:rsid w:val="00DD2E3E"/>
    <w:rsid w:val="00E2188C"/>
    <w:rsid w:val="00E43D1F"/>
    <w:rsid w:val="00EC2B2E"/>
    <w:rsid w:val="00FF21E3"/>
    <w:rsid w:val="0DB12BFF"/>
    <w:rsid w:val="2BFB6D21"/>
    <w:rsid w:val="7EE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723</Words>
  <Characters>730</Characters>
  <Lines>5</Lines>
  <Paragraphs>1</Paragraphs>
  <TotalTime>3</TotalTime>
  <ScaleCrop>false</ScaleCrop>
  <LinksUpToDate>false</LinksUpToDate>
  <CharactersWithSpaces>730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2021-11-10T05:03:00Z</dcterms:created>
  <dc:creator>chenhaiyan</dc:creator>
  <cp:lastModifiedBy>Administrator</cp:lastModifiedBy>
  <cp:lastPrinted>2018-06-27T07:02:00Z</cp:lastPrinted>
  <dcterms:modified xsi:type="dcterms:W3CDTF">2022-08-03T03:09:03Z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6C60BC1B42C940B4B9C0EAD971B4503F</vt:lpwstr>
  </property>
</Properties>
</file>