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兴县招聘本科及以上学历毕业生到村(社区)工作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符合放宽年龄条件人员申报认定表</w:t>
      </w:r>
    </w:p>
    <w:tbl>
      <w:tblPr>
        <w:tblStyle w:val="5"/>
        <w:tblW w:w="87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任村(社区)“两委”班子成员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both"/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年3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年考核结果均为合格及以上的离任回引大学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  <w:lang w:val="en-US"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乡镇负责人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7"/>
      </w:pPr>
      <w:r>
        <w:rPr>
          <w:rFonts w:hint="eastAsia"/>
        </w:rPr>
        <w:t>填表说明</w:t>
      </w:r>
    </w:p>
    <w:p>
      <w:pPr>
        <w:widowControl/>
        <w:jc w:val="left"/>
      </w:pP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</w:t>
      </w:r>
      <w:bookmarkStart w:id="2" w:name="_GoBack"/>
      <w:bookmarkEnd w:id="2"/>
      <w:r>
        <w:rPr>
          <w:rFonts w:hint="eastAsia"/>
        </w:rPr>
        <w:t>址。</w:t>
      </w:r>
    </w:p>
    <w:p>
      <w:pPr>
        <w:pStyle w:val="9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>
      <w:pPr>
        <w:pStyle w:val="9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>
      <w:pPr>
        <w:pStyle w:val="9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4MDk1N2M2NzM5MjY5NzQ2ODM3OTMxNWFmOTY2NjMifQ=="/>
  </w:docVars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25BD57D7"/>
    <w:rsid w:val="440B2A36"/>
    <w:rsid w:val="49792230"/>
    <w:rsid w:val="5136045A"/>
    <w:rsid w:val="74A84AE1"/>
    <w:rsid w:val="783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8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9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0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1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672</Words>
  <Characters>694</Characters>
  <Lines>6</Lines>
  <Paragraphs>1</Paragraphs>
  <TotalTime>10</TotalTime>
  <ScaleCrop>false</ScaleCrop>
  <LinksUpToDate>false</LinksUpToDate>
  <CharactersWithSpaces>795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2021-09-17T03:52:00Z</dcterms:created>
  <dc:creator>Lenovo</dc:creator>
  <cp:lastModifiedBy>君临天下1385089969</cp:lastModifiedBy>
  <cp:lastPrinted>2022-01-07T09:07:00Z</cp:lastPrinted>
  <dcterms:modified xsi:type="dcterms:W3CDTF">2022-06-13T00:56:17Z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03A68359A8D44BE1BC6E183C319CCDF8</vt:lpwstr>
  </property>
</Properties>
</file>