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附件2：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新型冠状病毒肺炎流行病学史问卷及个人承诺书</w:t>
      </w:r>
    </w:p>
    <w:p>
      <w:pPr>
        <w:rPr>
          <w:color w:val="auto"/>
        </w:rPr>
      </w:pPr>
    </w:p>
    <w:p>
      <w:pPr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为做好新型冠状病毒疫情防控工作，依据《中华人民共和国传染病防治法》，请如实填写以下信息，如有虚假陈述，导致传染病传播和流行的，将承担法律责任。此表于2022年8月10日进入考点时查验，进入考室时交监考员，谢谢您的理解和配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175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姓名：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性别：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      年龄：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175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籍贯：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      联系电话：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175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175"/>
        <w:textAlignment w:val="auto"/>
        <w:rPr>
          <w:rFonts w:hint="default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现工作岗位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：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175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现住址：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请根据实际情况回答以下问题，在括号内打“√”。</w:t>
      </w:r>
    </w:p>
    <w:p>
      <w:pPr>
        <w:numPr>
          <w:ilvl w:val="0"/>
          <w:numId w:val="0"/>
        </w:num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1.您10天内是否出现发热、乏力、干咳、腹泻、肌肉酸痛等不适症状？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无（  ）      有（  ）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具体情况：                     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当日体温测量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度。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ind w:left="0" w:leftChars="0" w:firstLine="420" w:firstLineChars="175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</w:rPr>
        <w:t>您</w:t>
      </w:r>
      <w:r>
        <w:rPr>
          <w:rFonts w:ascii="仿宋" w:hAnsi="仿宋" w:eastAsia="仿宋" w:cs="仿宋"/>
          <w:sz w:val="24"/>
        </w:rPr>
        <w:t>10</w:t>
      </w:r>
      <w:r>
        <w:rPr>
          <w:rFonts w:hint="eastAsia" w:ascii="仿宋" w:hAnsi="仿宋" w:eastAsia="仿宋" w:cs="仿宋"/>
          <w:sz w:val="24"/>
        </w:rPr>
        <w:t>天内是否有湖南省外地区旅居史？</w:t>
      </w:r>
    </w:p>
    <w:p>
      <w:pPr>
        <w:ind w:firstLine="420" w:firstLineChars="175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无（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>）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有（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>）</w:t>
      </w:r>
      <w:r>
        <w:rPr>
          <w:rFonts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</w:rPr>
        <w:t>年</w:t>
      </w:r>
      <w:r>
        <w:rPr>
          <w:rFonts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  <w:u w:val="single"/>
        </w:rPr>
        <w:t>月</w:t>
      </w:r>
      <w:r>
        <w:rPr>
          <w:rFonts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>日去过</w:t>
      </w:r>
      <w:r>
        <w:rPr>
          <w:rFonts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u w:val="single"/>
        </w:rPr>
        <w:t>省</w:t>
      </w:r>
      <w:r>
        <w:rPr>
          <w:rFonts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  <w:u w:val="single"/>
        </w:rPr>
        <w:t>市</w:t>
      </w:r>
      <w:r>
        <w:rPr>
          <w:rFonts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  <w:u w:val="single"/>
        </w:rPr>
        <w:t>县（区）</w:t>
      </w:r>
      <w:r>
        <w:rPr>
          <w:rFonts w:ascii="仿宋" w:hAnsi="仿宋" w:eastAsia="仿宋" w:cs="仿宋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  <w:u w:val="single"/>
        </w:rPr>
        <w:t>街道</w:t>
      </w:r>
      <w:r>
        <w:rPr>
          <w:rFonts w:ascii="仿宋" w:hAnsi="仿宋" w:eastAsia="仿宋" w:cs="仿宋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  <w:u w:val="single"/>
        </w:rPr>
        <w:t>村（社区）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3.您10天内是否有中、高风险地区（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u w:val="single"/>
          <w:lang w:val="en-US" w:eastAsia="zh-CN"/>
        </w:rPr>
        <w:t>中、高风险地区可通过微信小程序“国务院客户端”动态查询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）旅居史？</w:t>
      </w:r>
    </w:p>
    <w:p>
      <w:pPr>
        <w:ind w:left="0" w:leftChars="0" w:firstLine="420" w:firstLineChars="175"/>
        <w:rPr>
          <w:rFonts w:hint="default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无（  ）    有（  ）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年   月  日去过          地区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4.您10天内是否有境外（含港澳台）的旅居史？</w:t>
      </w:r>
    </w:p>
    <w:p>
      <w:pPr>
        <w:ind w:left="0" w:leftChars="0" w:firstLine="420" w:firstLineChars="175"/>
        <w:rPr>
          <w:rFonts w:hint="default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无（  ）    有（  ）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年   月  日去过          地区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5.您10天内有无与新型冠状病毒感染者（核酸检测阳性者）有接触史？</w:t>
      </w:r>
    </w:p>
    <w:p>
      <w:pPr>
        <w:numPr>
          <w:ilvl w:val="0"/>
          <w:numId w:val="0"/>
        </w:num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无（  ）    有（  ）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具体情况：                     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6.您10天内是否接触过中、高风险地区或境外（含港澳台）等其他有病例报告社区的发热或有呼吸道症状的患者？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无（  ）     有（  ）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具体情况：                     </w:t>
      </w:r>
    </w:p>
    <w:p>
      <w:pPr>
        <w:ind w:left="0" w:leftChars="0" w:firstLine="420" w:firstLineChars="175"/>
        <w:rPr>
          <w:rFonts w:hint="default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7.您7天内是否有低风险区旅居史，并实施3天内完成两次核酸检测。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否（   ）     是（  ）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具体情况：                     </w:t>
      </w:r>
    </w:p>
    <w:p>
      <w:pPr>
        <w:ind w:left="0" w:leftChars="0" w:firstLine="420" w:firstLineChars="175"/>
        <w:rPr>
          <w:rFonts w:hint="default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本人承诺以上填写信息均真实可信，如未按规定主动如实报告个人信息以及瞒报、谎报疫情防控相关信息，本人愿意依照《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中华人民共和国传染病防治法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》等有关规定承担法律责任。情节严重构成犯罪的，依照《中华人民共和国刑法》追究刑事责任。</w:t>
      </w:r>
    </w:p>
    <w:p>
      <w:pPr>
        <w:ind w:firstLine="640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                                      承诺人：</w:t>
      </w:r>
    </w:p>
    <w:p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                                           2022年   月   日</w:t>
      </w:r>
    </w:p>
    <w:p/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ODNjY2Y3MzE2ZjZkMGM3NWJhOTk2NGYwZjYxYTQifQ=="/>
  </w:docVars>
  <w:rsids>
    <w:rsidRoot w:val="7A265F89"/>
    <w:rsid w:val="135D3B34"/>
    <w:rsid w:val="14A34B67"/>
    <w:rsid w:val="27C6092D"/>
    <w:rsid w:val="5E201E04"/>
    <w:rsid w:val="7A26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634</Words>
  <Characters>653</Characters>
  <Lines>0</Lines>
  <Paragraphs>0</Paragraphs>
  <TotalTime>557</TotalTime>
  <ScaleCrop>false</ScaleCrop>
  <LinksUpToDate>false</LinksUpToDate>
  <CharactersWithSpaces>1148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2022-07-11T13:14:00Z</dcterms:created>
  <dc:creator>狂客</dc:creator>
  <cp:lastModifiedBy>狂客</cp:lastModifiedBy>
  <dcterms:modified xsi:type="dcterms:W3CDTF">2022-08-02T07:40:41Z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EB229CFB01944BEF8B79B995439194B8</vt:lpwstr>
  </property>
</Properties>
</file>