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小标宋_GBK" w:cs="Times New Roman"/>
          <w:sz w:val="36"/>
          <w:szCs w:val="36"/>
          <w:lang w:eastAsia="zh-CN"/>
        </w:rPr>
      </w:pPr>
      <w:r>
        <w:rPr>
          <w:rFonts w:hint="eastAsia" w:ascii="Times New Roman" w:hAnsi="Times New Roman" w:eastAsia="方正小标宋_GBK" w:cs="Times New Roman"/>
          <w:sz w:val="36"/>
          <w:szCs w:val="36"/>
          <w:lang w:eastAsia="zh-CN"/>
        </w:rPr>
        <w:t>2022年桂林市雁山区教师招聘面试通知书领取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小标宋_GBK" w:cs="Times New Roman"/>
          <w:sz w:val="36"/>
          <w:szCs w:val="36"/>
          <w:lang w:eastAsia="zh-CN"/>
        </w:rPr>
      </w:pPr>
      <w:r>
        <w:rPr>
          <w:rFonts w:hint="eastAsia" w:ascii="Times New Roman" w:hAnsi="Times New Roman" w:eastAsia="方正小标宋_GBK" w:cs="Times New Roman"/>
          <w:sz w:val="36"/>
          <w:szCs w:val="36"/>
          <w:lang w:eastAsia="zh-CN"/>
        </w:rPr>
        <w:t>及面试工作疫情防控方案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outlineLvl w:val="9"/>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自治区、桂林市</w:t>
      </w:r>
      <w:r>
        <w:rPr>
          <w:rFonts w:hint="eastAsia" w:ascii="仿宋_GB2312" w:hAnsi="仿宋_GB2312" w:eastAsia="仿宋_GB2312" w:cs="仿宋_GB2312"/>
          <w:color w:val="auto"/>
          <w:sz w:val="32"/>
          <w:szCs w:val="32"/>
        </w:rPr>
        <w:t>新冠肺炎疫情最新防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为保障广大考生、考务工作人员生命安全和身体健康，确保桂林市</w:t>
      </w:r>
      <w:r>
        <w:rPr>
          <w:rFonts w:hint="eastAsia" w:ascii="仿宋_GB2312" w:hAnsi="仿宋_GB2312" w:eastAsia="仿宋_GB2312" w:cs="仿宋_GB2312"/>
          <w:color w:val="auto"/>
          <w:sz w:val="32"/>
          <w:szCs w:val="32"/>
          <w:lang w:eastAsia="zh-CN"/>
        </w:rPr>
        <w:t>雁山区</w:t>
      </w:r>
      <w:r>
        <w:rPr>
          <w:rFonts w:hint="eastAsia" w:ascii="仿宋_GB2312" w:hAnsi="仿宋_GB2312" w:eastAsia="仿宋_GB2312" w:cs="仿宋_GB2312"/>
          <w:color w:val="auto"/>
          <w:sz w:val="32"/>
          <w:szCs w:val="32"/>
        </w:rPr>
        <w:t>2022年度</w:t>
      </w:r>
      <w:r>
        <w:rPr>
          <w:rFonts w:hint="eastAsia" w:ascii="仿宋_GB2312" w:hAnsi="仿宋_GB2312" w:eastAsia="仿宋_GB2312" w:cs="仿宋_GB2312"/>
          <w:color w:val="auto"/>
          <w:sz w:val="32"/>
          <w:szCs w:val="32"/>
          <w:lang w:eastAsia="zh-CN"/>
        </w:rPr>
        <w:t>教师招聘面试通知</w:t>
      </w:r>
      <w:bookmarkStart w:id="0" w:name="_GoBack"/>
      <w:bookmarkEnd w:id="0"/>
      <w:r>
        <w:rPr>
          <w:rFonts w:hint="eastAsia" w:ascii="仿宋_GB2312" w:hAnsi="仿宋_GB2312" w:eastAsia="仿宋_GB2312" w:cs="仿宋_GB2312"/>
          <w:color w:val="auto"/>
          <w:sz w:val="32"/>
          <w:szCs w:val="32"/>
          <w:lang w:eastAsia="zh-CN"/>
        </w:rPr>
        <w:t>书领取及面试</w:t>
      </w:r>
      <w:r>
        <w:rPr>
          <w:rFonts w:hint="eastAsia" w:ascii="仿宋_GB2312" w:hAnsi="仿宋_GB2312" w:eastAsia="仿宋_GB2312" w:cs="仿宋_GB2312"/>
          <w:color w:val="auto"/>
          <w:sz w:val="32"/>
          <w:szCs w:val="32"/>
        </w:rPr>
        <w:t>工作安全进行，请各位考生知悉</w:t>
      </w:r>
      <w:r>
        <w:rPr>
          <w:rFonts w:hint="eastAsia" w:ascii="仿宋_GB2312" w:hAnsi="仿宋_GB2312" w:eastAsia="仿宋_GB2312" w:cs="仿宋_GB2312"/>
          <w:color w:val="auto"/>
          <w:sz w:val="32"/>
          <w:szCs w:val="32"/>
          <w:lang w:eastAsia="zh-CN"/>
        </w:rPr>
        <w:t>，提前做好相关准备工作，</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color w:val="auto"/>
          <w:sz w:val="32"/>
          <w:szCs w:val="32"/>
          <w:lang w:val="en-US" w:eastAsia="zh-CN"/>
        </w:rPr>
        <w:t>本公告要求的疫情</w:t>
      </w:r>
      <w:r>
        <w:rPr>
          <w:rFonts w:hint="eastAsia" w:ascii="仿宋_GB2312" w:hAnsi="仿宋_GB2312" w:eastAsia="仿宋_GB2312" w:cs="仿宋_GB2312"/>
          <w:color w:val="auto"/>
          <w:sz w:val="32"/>
          <w:szCs w:val="32"/>
        </w:rPr>
        <w:t>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一、</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前14天，考生应通过“智桂通”微信小程序或“爱广西”手机APP实名申领“广西健康码”，并及时更新“广西健康码”和“通信大数据行程卡”状态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前14天自我健康监测，如出现发热（体温≥37.3℃）、咳嗽、乏力、鼻塞、流涕、咽痛、腹泻等身体不适情况，及时到正规医疗机构进行相应的诊疗和排查，确保</w:t>
      </w:r>
      <w:r>
        <w:rPr>
          <w:rFonts w:hint="eastAsia" w:ascii="仿宋_GB2312" w:hAnsi="仿宋_GB2312" w:eastAsia="仿宋_GB2312" w:cs="仿宋_GB2312"/>
          <w:spacing w:val="-2"/>
          <w:sz w:val="32"/>
          <w:szCs w:val="32"/>
          <w:lang w:eastAsia="zh-CN"/>
        </w:rPr>
        <w:t>面试通知书领取及面试</w:t>
      </w:r>
      <w:r>
        <w:rPr>
          <w:rFonts w:hint="eastAsia" w:ascii="仿宋_GB2312" w:hAnsi="仿宋_GB2312" w:eastAsia="仿宋_GB2312" w:cs="仿宋_GB2312"/>
          <w:spacing w:val="-2"/>
          <w:sz w:val="32"/>
          <w:szCs w:val="32"/>
        </w:rPr>
        <w:t>时身体健康。提倡尽快完成新冠病毒疫苗加强针接种。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外省市（含广西区内其他地级市）来</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返</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的考生</w:t>
      </w:r>
      <w:r>
        <w:rPr>
          <w:rFonts w:hint="default" w:ascii="仿宋_GB2312" w:hAnsi="仿宋_GB2312" w:eastAsia="仿宋_GB2312" w:cs="仿宋_GB2312"/>
          <w:color w:val="000000"/>
          <w:sz w:val="32"/>
          <w:szCs w:val="32"/>
        </w:rPr>
        <w:t>应提前48小时通过</w:t>
      </w:r>
      <w:r>
        <w:rPr>
          <w:rFonts w:hint="eastAsia" w:ascii="仿宋_GB2312" w:hAnsi="仿宋_GB2312" w:eastAsia="仿宋_GB2312" w:cs="仿宋_GB2312"/>
          <w:color w:val="000000"/>
          <w:sz w:val="32"/>
          <w:szCs w:val="32"/>
        </w:rPr>
        <w:t>“广西健康码”</w:t>
      </w:r>
      <w:r>
        <w:rPr>
          <w:rFonts w:hint="eastAsia" w:ascii="仿宋_GB2312" w:hAnsi="仿宋_GB2312" w:eastAsia="仿宋_GB2312" w:cs="仿宋_GB2312"/>
          <w:color w:val="000000"/>
          <w:sz w:val="32"/>
          <w:szCs w:val="32"/>
          <w:lang w:val="en-US" w:eastAsia="zh-CN"/>
        </w:rPr>
        <w:t>界面“一键直报”功能报备，如有疑问请联系目的地所属城</w:t>
      </w:r>
      <w:r>
        <w:rPr>
          <w:rFonts w:hint="eastAsia" w:ascii="仿宋_GB2312" w:hAnsi="仿宋_GB2312" w:eastAsia="仿宋_GB2312" w:cs="仿宋_GB2312"/>
          <w:color w:val="000000"/>
          <w:sz w:val="32"/>
          <w:szCs w:val="32"/>
        </w:rPr>
        <w:t>区防控指挥部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秀峰区0773-2856933；叠彩区0773-8980504；象山区0773-3600087/0773-3556350；七星区0773-2265005；雁山区0773-8987092；临桂区0773-5597798），</w:t>
      </w:r>
      <w:r>
        <w:rPr>
          <w:rFonts w:hint="default" w:ascii="仿宋_GB2312" w:hAnsi="仿宋_GB2312" w:eastAsia="仿宋_GB2312" w:cs="仿宋_GB2312"/>
          <w:color w:val="000000"/>
          <w:sz w:val="32"/>
          <w:szCs w:val="32"/>
        </w:rPr>
        <w:t>途径向目的地社区(村、屯)报备，需持48小时内核酸检测阴性结果方能入</w:t>
      </w:r>
      <w:r>
        <w:rPr>
          <w:rFonts w:hint="eastAsia" w:ascii="仿宋_GB2312" w:hAnsi="仿宋_GB2312" w:eastAsia="仿宋_GB2312" w:cs="仿宋_GB2312"/>
          <w:color w:val="000000"/>
          <w:sz w:val="32"/>
          <w:szCs w:val="32"/>
          <w:lang w:val="en-US" w:eastAsia="zh-CN"/>
        </w:rPr>
        <w:t>桂林</w:t>
      </w:r>
      <w:r>
        <w:rPr>
          <w:rFonts w:hint="default" w:ascii="仿宋_GB2312" w:hAnsi="仿宋_GB2312" w:eastAsia="仿宋_GB2312" w:cs="仿宋_GB2312"/>
          <w:color w:val="000000"/>
          <w:sz w:val="32"/>
          <w:szCs w:val="32"/>
        </w:rPr>
        <w:t>，入</w:t>
      </w:r>
      <w:r>
        <w:rPr>
          <w:rFonts w:hint="eastAsia" w:ascii="仿宋_GB2312" w:hAnsi="仿宋_GB2312" w:eastAsia="仿宋_GB2312" w:cs="仿宋_GB2312"/>
          <w:color w:val="000000"/>
          <w:sz w:val="32"/>
          <w:szCs w:val="32"/>
          <w:lang w:val="en-US" w:eastAsia="zh-CN"/>
        </w:rPr>
        <w:t>桂林</w:t>
      </w:r>
      <w:r>
        <w:rPr>
          <w:rFonts w:hint="default" w:ascii="仿宋_GB2312" w:hAnsi="仿宋_GB2312" w:eastAsia="仿宋_GB2312" w:cs="仿宋_GB2312"/>
          <w:color w:val="000000"/>
          <w:sz w:val="32"/>
          <w:szCs w:val="32"/>
        </w:rPr>
        <w:t>后12小时内向目的地社区（村、屯）报告。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w:t>
      </w:r>
      <w:r>
        <w:rPr>
          <w:rFonts w:hint="eastAsia" w:ascii="仿宋_GB2312" w:hAnsi="仿宋_GB2312" w:eastAsia="仿宋_GB2312" w:cs="仿宋_GB2312"/>
          <w:color w:val="000000"/>
          <w:sz w:val="32"/>
          <w:szCs w:val="32"/>
          <w:lang w:eastAsia="zh-CN"/>
        </w:rPr>
        <w:t>面试通知书领取及面试</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本土疫情发生地所在设区市或直辖市城区的考生，提前7天抵</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进行居家健康监测，健康监测期间按</w:t>
      </w:r>
      <w:r>
        <w:rPr>
          <w:rFonts w:hint="eastAsia" w:ascii="仿宋_GB2312" w:hAnsi="仿宋_GB2312" w:eastAsia="仿宋_GB2312" w:cs="仿宋_GB2312"/>
          <w:color w:val="000000"/>
          <w:sz w:val="32"/>
          <w:szCs w:val="32"/>
          <w:lang w:val="en-US" w:eastAsia="zh-CN"/>
        </w:rPr>
        <w:t>桂林</w:t>
      </w:r>
      <w:r>
        <w:rPr>
          <w:rFonts w:hint="eastAsia" w:ascii="仿宋_GB2312" w:hAnsi="仿宋_GB2312" w:eastAsia="仿宋_GB2312" w:cs="仿宋_GB2312"/>
          <w:color w:val="000000"/>
          <w:sz w:val="32"/>
          <w:szCs w:val="32"/>
        </w:rPr>
        <w:t>市现行规定进行核酸检测。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当天，所有考生须持本人考前48小时内（以采样时间为准）新冠病毒核酸检测阴性报告（纸质或电子版均可）、“广西健康码”为绿码、“通信大数据行程卡”为绿码</w:t>
      </w:r>
      <w:r>
        <w:rPr>
          <w:rFonts w:eastAsia="仿宋_GB2312"/>
          <w:color w:val="000000"/>
          <w:sz w:val="32"/>
          <w:szCs w:val="32"/>
        </w:rPr>
        <w:t>且现场</w:t>
      </w:r>
      <w:r>
        <w:rPr>
          <w:rFonts w:hint="eastAsia" w:ascii="仿宋_GB2312" w:hAnsi="仿宋_GB2312" w:eastAsia="仿宋_GB2312" w:cs="仿宋_GB2312"/>
          <w:color w:val="000000"/>
          <w:sz w:val="32"/>
          <w:szCs w:val="32"/>
        </w:rPr>
        <w:t>测量体温正常（＜37.3℃）方可进入</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场参加</w:t>
      </w:r>
      <w:r>
        <w:rPr>
          <w:rFonts w:hint="eastAsia" w:ascii="仿宋_GB2312" w:hAnsi="仿宋_GB2312" w:eastAsia="仿宋_GB2312" w:cs="仿宋_GB2312"/>
          <w:color w:val="000000"/>
          <w:sz w:val="32"/>
          <w:szCs w:val="32"/>
          <w:lang w:eastAsia="zh-CN"/>
        </w:rPr>
        <w:t>面试通知书领取及面试</w:t>
      </w:r>
      <w:r>
        <w:rPr>
          <w:rFonts w:hint="eastAsia" w:ascii="仿宋_GB2312" w:hAnsi="仿宋_GB2312" w:eastAsia="仿宋_GB2312" w:cs="仿宋_GB2312"/>
          <w:color w:val="000000"/>
          <w:sz w:val="32"/>
          <w:szCs w:val="32"/>
        </w:rPr>
        <w:t>。</w:t>
      </w:r>
      <w:r>
        <w:rPr>
          <w:rFonts w:hint="eastAsia" w:eastAsia="仿宋_GB2312"/>
          <w:color w:val="000000"/>
          <w:sz w:val="32"/>
          <w:szCs w:val="32"/>
          <w:lang w:eastAsia="zh-CN"/>
        </w:rPr>
        <w:t>面试通知书领取及面试</w:t>
      </w:r>
      <w:r>
        <w:rPr>
          <w:rFonts w:eastAsia="仿宋_GB2312"/>
          <w:color w:val="000000"/>
          <w:sz w:val="32"/>
          <w:szCs w:val="32"/>
        </w:rPr>
        <w:t>前7天内解除集中隔离、居家隔离及居家健康监测的考生，还须提供社区、隔离场所等出具的解除隔离纸质证明和考试前3天内2次核酸检测阴性报告</w:t>
      </w:r>
      <w:r>
        <w:rPr>
          <w:rFonts w:hint="eastAsia" w:eastAsia="仿宋_GB2312"/>
          <w:color w:val="000000"/>
          <w:sz w:val="32"/>
          <w:szCs w:val="32"/>
        </w:rPr>
        <w:t>（2次采样时间间隔24小时，最后一次采样须在桂</w:t>
      </w:r>
      <w:r>
        <w:rPr>
          <w:rFonts w:hint="eastAsia" w:eastAsia="仿宋_GB2312"/>
          <w:color w:val="000000"/>
          <w:sz w:val="32"/>
          <w:szCs w:val="32"/>
          <w:lang w:val="en-US" w:eastAsia="zh-CN"/>
        </w:rPr>
        <w:t>林</w:t>
      </w:r>
      <w:r>
        <w:rPr>
          <w:rFonts w:hint="eastAsia" w:eastAsia="仿宋_GB2312"/>
          <w:color w:val="000000"/>
          <w:sz w:val="32"/>
          <w:szCs w:val="32"/>
        </w:rPr>
        <w:t>有资质的检测服务机构进行）</w:t>
      </w:r>
      <w:r>
        <w:rPr>
          <w:rFonts w:eastAsia="仿宋_GB2312"/>
          <w:color w:val="000000"/>
          <w:sz w:val="32"/>
          <w:szCs w:val="32"/>
        </w:rPr>
        <w:t>。</w:t>
      </w:r>
      <w:r>
        <w:rPr>
          <w:rFonts w:hint="eastAsia" w:eastAsia="仿宋_GB2312"/>
          <w:color w:val="000000"/>
          <w:sz w:val="32"/>
          <w:szCs w:val="32"/>
        </w:rPr>
        <w:t>建议区外考生提前三天到达桂林市，按要求进行两次核酸检测（三天两检）</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请考生合理安排核酸检测时间，以免影响您参加</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，同时建议</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时，须主动提供本人</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前48小时内新冠病毒核酸检测阴性报告以及“通信大数据行程卡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绿码信息，经</w:t>
      </w:r>
      <w:r>
        <w:rPr>
          <w:rFonts w:hint="eastAsia" w:ascii="仿宋_GB2312" w:hAnsi="仿宋_GB2312" w:eastAsia="仿宋_GB2312" w:cs="仿宋_GB2312"/>
          <w:color w:val="auto"/>
          <w:sz w:val="32"/>
          <w:szCs w:val="32"/>
          <w:lang w:eastAsia="zh-CN"/>
        </w:rPr>
        <w:t>面试通知书领取及面试现场</w:t>
      </w:r>
      <w:r>
        <w:rPr>
          <w:rFonts w:hint="eastAsia" w:ascii="仿宋_GB2312" w:hAnsi="仿宋_GB2312" w:eastAsia="仿宋_GB2312" w:cs="仿宋_GB2312"/>
          <w:color w:val="auto"/>
          <w:sz w:val="32"/>
          <w:szCs w:val="32"/>
        </w:rPr>
        <w:t>工作人员核验、体温检测，核验通过后方可进入</w:t>
      </w:r>
      <w:r>
        <w:rPr>
          <w:rFonts w:hint="eastAsia" w:ascii="仿宋_GB2312" w:hAnsi="仿宋_GB2312" w:eastAsia="仿宋_GB2312" w:cs="仿宋_GB2312"/>
          <w:color w:val="auto"/>
          <w:sz w:val="32"/>
          <w:szCs w:val="32"/>
          <w:lang w:eastAsia="zh-CN"/>
        </w:rPr>
        <w:t>面试通知书领取及面试点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点仅限考生和</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工作人员进入，无关人员不得进入，且不得在</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点门口聚集。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、考生有以下情况之一的，不得参加</w:t>
      </w:r>
      <w:r>
        <w:rPr>
          <w:rFonts w:hint="eastAsia" w:ascii="仿宋_GB2312" w:hAnsi="仿宋_GB2312" w:eastAsia="仿宋_GB2312" w:cs="仿宋_GB2312"/>
          <w:color w:val="auto"/>
          <w:sz w:val="32"/>
          <w:szCs w:val="32"/>
          <w:lang w:eastAsia="zh-CN"/>
        </w:rPr>
        <w:t>面试通知书领取及面试：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1.</w:t>
      </w:r>
      <w:r>
        <w:rPr>
          <w:rFonts w:hint="eastAsia" w:eastAsia="仿宋_GB2312"/>
          <w:color w:val="auto"/>
          <w:sz w:val="32"/>
          <w:szCs w:val="32"/>
          <w:lang w:eastAsia="zh-CN"/>
        </w:rPr>
        <w:t>面试通知书领取及面试</w:t>
      </w:r>
      <w:r>
        <w:rPr>
          <w:rFonts w:eastAsia="仿宋_GB2312"/>
          <w:color w:val="auto"/>
          <w:sz w:val="32"/>
          <w:szCs w:val="32"/>
        </w:rPr>
        <w:t>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2.</w:t>
      </w:r>
      <w:r>
        <w:rPr>
          <w:rFonts w:hint="eastAsia" w:eastAsia="仿宋_GB2312"/>
          <w:color w:val="auto"/>
          <w:sz w:val="32"/>
          <w:szCs w:val="32"/>
          <w:lang w:eastAsia="zh-CN"/>
        </w:rPr>
        <w:t>面试通知书领取及面试</w:t>
      </w:r>
      <w:r>
        <w:rPr>
          <w:rFonts w:eastAsia="仿宋_GB2312"/>
          <w:color w:val="auto"/>
          <w:sz w:val="32"/>
          <w:szCs w:val="32"/>
        </w:rPr>
        <w:t>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4.</w:t>
      </w:r>
      <w:r>
        <w:rPr>
          <w:rFonts w:hint="eastAsia" w:eastAsia="仿宋_GB2312"/>
          <w:color w:val="auto"/>
          <w:sz w:val="32"/>
          <w:szCs w:val="32"/>
          <w:lang w:eastAsia="zh-CN"/>
        </w:rPr>
        <w:t>面试通知书领取及面试</w:t>
      </w:r>
      <w:r>
        <w:rPr>
          <w:rFonts w:eastAsia="仿宋_GB2312"/>
          <w:color w:val="auto"/>
          <w:sz w:val="32"/>
          <w:szCs w:val="32"/>
        </w:rPr>
        <w:t>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firstLineChars="200"/>
        <w:textAlignment w:val="baseline"/>
        <w:outlineLvl w:val="9"/>
        <w:rPr>
          <w:rFonts w:eastAsia="仿宋_GB2312"/>
          <w:color w:val="auto"/>
          <w:spacing w:val="5"/>
          <w:sz w:val="32"/>
          <w:szCs w:val="32"/>
        </w:rPr>
      </w:pPr>
      <w:r>
        <w:rPr>
          <w:rFonts w:eastAsia="仿宋_GB2312"/>
          <w:color w:val="auto"/>
          <w:spacing w:val="5"/>
          <w:sz w:val="32"/>
          <w:szCs w:val="32"/>
        </w:rPr>
        <w:t>5.现场医疗卫生专业人员综合研判不具备</w:t>
      </w:r>
      <w:r>
        <w:rPr>
          <w:rFonts w:hint="eastAsia" w:eastAsia="仿宋_GB2312"/>
          <w:color w:val="auto"/>
          <w:spacing w:val="5"/>
          <w:sz w:val="32"/>
          <w:szCs w:val="32"/>
          <w:lang w:eastAsia="zh-CN"/>
        </w:rPr>
        <w:t>面试通知书领取及面试</w:t>
      </w:r>
      <w:r>
        <w:rPr>
          <w:rFonts w:eastAsia="仿宋_GB2312"/>
          <w:color w:val="auto"/>
          <w:spacing w:val="5"/>
          <w:sz w:val="32"/>
          <w:szCs w:val="32"/>
        </w:rPr>
        <w:t>条件的考生。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时应自备一次性医用口罩或医用外科口罩，除核验身份时按要求摘除口罩外，进出</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点应全程佩戴口罩。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、考生有不配合</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期间，考生要自觉维护</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秩序，与其他考生保持安全防控距离，服从现场工作人员安排，</w:t>
      </w:r>
      <w:r>
        <w:rPr>
          <w:rFonts w:hint="eastAsia" w:ascii="仿宋_GB2312" w:hAnsi="仿宋_GB2312" w:eastAsia="仿宋_GB2312" w:cs="仿宋_GB2312"/>
          <w:sz w:val="32"/>
          <w:szCs w:val="32"/>
          <w:lang w:eastAsia="zh-CN"/>
        </w:rPr>
        <w:t>面试通知书领取及面试</w:t>
      </w:r>
      <w:r>
        <w:rPr>
          <w:rFonts w:hint="eastAsia" w:ascii="仿宋_GB2312" w:hAnsi="仿宋_GB2312" w:eastAsia="仿宋_GB2312" w:cs="仿宋_GB2312"/>
          <w:sz w:val="32"/>
          <w:szCs w:val="32"/>
        </w:rPr>
        <w:t>结束后按</w:t>
      </w:r>
      <w:r>
        <w:rPr>
          <w:rFonts w:hint="eastAsia" w:ascii="仿宋_GB2312" w:hAnsi="仿宋_GB2312" w:eastAsia="仿宋_GB2312" w:cs="仿宋_GB2312"/>
          <w:color w:val="auto"/>
          <w:sz w:val="32"/>
          <w:szCs w:val="32"/>
        </w:rPr>
        <w:t>规定有序离场，不得在</w:t>
      </w:r>
      <w:r>
        <w:rPr>
          <w:rFonts w:hint="eastAsia" w:ascii="仿宋_GB2312" w:hAnsi="仿宋_GB2312" w:eastAsia="仿宋_GB2312" w:cs="仿宋_GB2312"/>
          <w:color w:val="auto"/>
          <w:sz w:val="32"/>
          <w:szCs w:val="32"/>
          <w:lang w:eastAsia="zh-CN"/>
        </w:rPr>
        <w:t>面试通知书领取及面试点</w:t>
      </w:r>
      <w:r>
        <w:rPr>
          <w:rFonts w:hint="eastAsia" w:ascii="仿宋_GB2312" w:hAnsi="仿宋_GB2312" w:eastAsia="仿宋_GB2312" w:cs="仿宋_GB2312"/>
          <w:color w:val="auto"/>
          <w:sz w:val="32"/>
          <w:szCs w:val="32"/>
        </w:rPr>
        <w:t>内逗留、聚集。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、近期国内疫情多发散发，防控形势严峻复杂，根据防控形势和要求的变化，本</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告发布后可能需要按照</w:t>
      </w:r>
      <w:r>
        <w:rPr>
          <w:rFonts w:hint="eastAsia" w:ascii="仿宋_GB2312" w:hAnsi="仿宋_GB2312" w:eastAsia="仿宋_GB2312" w:cs="仿宋_GB2312"/>
          <w:color w:val="auto"/>
          <w:sz w:val="32"/>
          <w:szCs w:val="32"/>
          <w:lang w:val="en-US" w:eastAsia="zh-CN"/>
        </w:rPr>
        <w:t>新的防控</w:t>
      </w:r>
      <w:r>
        <w:rPr>
          <w:rFonts w:hint="eastAsia" w:ascii="仿宋_GB2312" w:hAnsi="仿宋_GB2312" w:eastAsia="仿宋_GB2312" w:cs="仿宋_GB2312"/>
          <w:color w:val="auto"/>
          <w:sz w:val="32"/>
          <w:szCs w:val="32"/>
        </w:rPr>
        <w:t>要求对本次</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相关工作进行变更和调整，相关动态信息将第一时间在</w:t>
      </w:r>
      <w:r>
        <w:rPr>
          <w:rFonts w:hint="eastAsia" w:ascii="仿宋_GB2312" w:hAnsi="仿宋_GB2312" w:eastAsia="仿宋_GB2312" w:cs="仿宋_GB2312"/>
          <w:color w:val="auto"/>
          <w:sz w:val="32"/>
          <w:szCs w:val="32"/>
          <w:lang w:val="en-US" w:eastAsia="zh-CN"/>
        </w:rPr>
        <w:t>广西特岗教师招聘网、雁山区政府网公布</w:t>
      </w:r>
      <w:r>
        <w:rPr>
          <w:rFonts w:hint="eastAsia" w:ascii="仿宋_GB2312" w:hAnsi="仿宋_GB2312" w:eastAsia="仿宋_GB2312" w:cs="仿宋_GB2312"/>
          <w:color w:val="auto"/>
          <w:sz w:val="32"/>
          <w:szCs w:val="32"/>
        </w:rPr>
        <w:t>，请考生务必密切关注关于本次</w:t>
      </w:r>
      <w:r>
        <w:rPr>
          <w:rFonts w:hint="eastAsia" w:ascii="仿宋_GB2312" w:hAnsi="仿宋_GB2312" w:eastAsia="仿宋_GB2312" w:cs="仿宋_GB2312"/>
          <w:color w:val="auto"/>
          <w:sz w:val="32"/>
          <w:szCs w:val="32"/>
          <w:lang w:eastAsia="zh-CN"/>
        </w:rPr>
        <w:t>面试通知书领取及面试</w:t>
      </w:r>
      <w:r>
        <w:rPr>
          <w:rFonts w:hint="eastAsia" w:ascii="仿宋_GB2312" w:hAnsi="仿宋_GB2312" w:eastAsia="仿宋_GB2312" w:cs="仿宋_GB2312"/>
          <w:color w:val="auto"/>
          <w:sz w:val="32"/>
          <w:szCs w:val="32"/>
        </w:rPr>
        <w:t>的动态信息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因本人原因错过重要信息的，责任由考生承担。</w:t>
      </w:r>
    </w:p>
    <w:p/>
    <w:sectPr>
      <w:footerReference r:id="rId3" w:type="default"/>
      <w:endnotePr>
        <w:numFmt w:val="decimal"/>
      </w:endnotePr>
      <w:pgSz w:w="11906" w:h="16838"/>
      <w:pgMar w:top="1418" w:right="1417" w:bottom="1417"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2896870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28.1pt;margin-top:0pt;height:144pt;width:144pt;mso-position-horizontal-relative:margin;mso-wrap-style:none;z-index:251658240;mso-width-relative:page;mso-height-relative:page;" filled="f" stroked="f" coordsize="21600,21600" o:gfxdata="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BsBgtcAAAAIAQAADwAAAAAAAAABACAAAAAiAAAAZHJzL2Rvd25yZXYueG1sUEsBAhQAFAAA&#10;AAgAh07iQPo1EIm3AQAAVQMAAA4AAAAAAAAAAQAgAAAAJgEAAGRycy9lMm9Eb2MueG1sUEsFBgAA&#10;AAAGAAYAWQEAAE8FAAAAAA==&#10;">
              <v:fill on="f" focussize="0,0"/>
              <v:stroke on="f" weight="1.2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045D9"/>
    <w:rsid w:val="06434BE8"/>
    <w:rsid w:val="0D8045D9"/>
    <w:rsid w:val="2FB1288A"/>
    <w:rsid w:val="385062E5"/>
    <w:rsid w:val="56D46715"/>
    <w:rsid w:val="60C077BB"/>
    <w:rsid w:val="77824661"/>
    <w:rsid w:val="7B1D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600" w:lineRule="exact"/>
      <w:ind w:firstLine="800" w:firstLineChars="200"/>
    </w:pPr>
  </w:style>
  <w:style w:type="paragraph" w:styleId="3">
    <w:name w:val="Body Text"/>
    <w:basedOn w:val="1"/>
    <w:uiPriority w:val="0"/>
    <w:rPr>
      <w:rFonts w:ascii="Arial Unicode MS" w:hAnsi="Arial Unicode MS" w:eastAsia="Arial Unicode MS" w:cs="Arial Unicode MS"/>
      <w:sz w:val="19"/>
      <w:szCs w:val="19"/>
      <w:lang w:eastAsia="en-US" w:bidi="en-US"/>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雁山区</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2022-07-29T07:14:00Z</dcterms:created>
  <dc:creator>Administrator</dc:creator>
  <cp:lastModifiedBy>Administrator</cp:lastModifiedBy>
  <dcterms:modified xsi:type="dcterms:W3CDTF">2022-07-29T07:15:31Z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