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82"/>
        <w:tblOverlap w:val="never"/>
        <w:tblW w:w="155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99"/>
        <w:gridCol w:w="724"/>
        <w:gridCol w:w="5018"/>
        <w:gridCol w:w="1369"/>
        <w:gridCol w:w="734"/>
        <w:gridCol w:w="1057"/>
        <w:gridCol w:w="564"/>
        <w:gridCol w:w="3223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Times New Roman"/>
                <w:bCs/>
                <w:spacing w:val="0"/>
                <w:kern w:val="0"/>
                <w:sz w:val="32"/>
                <w:szCs w:val="32"/>
                <w:lang w:val="en-US" w:eastAsia="zh-CN"/>
              </w:rPr>
              <w:t>附件1：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中共赣州经济技术开发区工作委员会党校特殊岗位人员招考职位表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  （学位）要求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教培岗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：马克思主义理论类（0305） 、政治学（0302）、社会学（0303）、经济学（0201）、教育学（0401）、中国语言文学（0501）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：马克思主义理论类（0305） 、政治学类（0302）、社会学类（0303）、经济学（0201）、教育学（040101）、中国语言文学类（0501）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：思想政治教育（670115K）、汉语（670201）、社会工作（690101）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有县级及以上党校1年以上工作经验的，专业不限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：中国史（0602）、世界史(0603)、马克思主义理论（0305）、中国语言文学（0501）、设计学（1305）、图书情报与档案管理（1205）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：历史学（060101）、马克思主义理论类（0305） 、中国语言文学类（0501）、 设计学类(1305)、图书情报与档案管理类（1205）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：历史教育（670110K）、思想政治教育（670115K）、汉语（670201）、艺术设计类（6501）、图书档案管理（</w:t>
            </w:r>
            <w:r>
              <w:rPr>
                <w:rFonts w:ascii="宋体" w:hAnsi="宋体" w:eastAsia="宋体" w:cs="宋体"/>
                <w:sz w:val="24"/>
                <w:szCs w:val="24"/>
              </w:rPr>
              <w:t>650407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有县级及以上档案馆、档案局、党史办、地方志办1年以上工作经验的，专业不限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textAlignment w:val="top"/>
        <w:rPr>
          <w:rFonts w:ascii="宋体" w:hAnsi="宋体" w:eastAsia="黑体" w:cs="Times New Roman"/>
          <w:sz w:val="24"/>
          <w:szCs w:val="24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5441315</wp:posOffset>
                </wp:positionV>
                <wp:extent cx="6442710" cy="467995"/>
                <wp:effectExtent l="0" t="0" r="1524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center"/>
                              <w:rPr>
                                <w:rFonts w:hint="default" w:ascii="宋体" w:hAnsi="宋体" w:eastAsia="仿宋_GB2312" w:cs="仿宋_GB2312"/>
                                <w:i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仿宋_GB2312" w:cs="仿宋_GB2312"/>
                                <w:i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"/>
                              </w:rPr>
                              <w:t>备注：专业类别参考《学科专业目录》2022版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95pt;margin-top:428.45pt;height:36.85pt;width:507.3pt;z-index:251662336;mso-width-relative:page;mso-height-relative:page;" fillcolor="#FFFFFF [3201]" filled="t" stroked="f" coordsize="21600,21600" o:gfxdata="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Fx2/fWAAAADAEAAA8AAAAAAAAAAQAgAAAAIgAAAGRycy9kb3ducmV2LnhtbFBL&#10;AQIUABQAAAAIAIdO4kBQ/3OyMQIAAEE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center"/>
                        <w:rPr>
                          <w:rFonts w:hint="default" w:ascii="宋体" w:hAnsi="宋体" w:eastAsia="仿宋_GB2312" w:cs="仿宋_GB2312"/>
                          <w:i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仿宋_GB2312" w:cs="仿宋_GB2312"/>
                          <w:i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"/>
                        </w:rPr>
                        <w:t>备注：专业类别参考《学科专业目录》2022版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720" w:right="720" w:bottom="720" w:left="720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_x0004_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6"/>
    <w:rsid w:val="000E7676"/>
    <w:rsid w:val="0018324A"/>
    <w:rsid w:val="00191676"/>
    <w:rsid w:val="0022439E"/>
    <w:rsid w:val="00286DB0"/>
    <w:rsid w:val="002C4C4F"/>
    <w:rsid w:val="00324B5C"/>
    <w:rsid w:val="00454C05"/>
    <w:rsid w:val="005C2C4F"/>
    <w:rsid w:val="00612C75"/>
    <w:rsid w:val="006A14FA"/>
    <w:rsid w:val="006C31C3"/>
    <w:rsid w:val="00833529"/>
    <w:rsid w:val="008420F3"/>
    <w:rsid w:val="008836CF"/>
    <w:rsid w:val="008A7FBB"/>
    <w:rsid w:val="008B180D"/>
    <w:rsid w:val="00AD3FD6"/>
    <w:rsid w:val="00BB70F2"/>
    <w:rsid w:val="00C756D4"/>
    <w:rsid w:val="00CA2F06"/>
    <w:rsid w:val="00CF0541"/>
    <w:rsid w:val="00F553D1"/>
    <w:rsid w:val="00F85661"/>
    <w:rsid w:val="00F954CB"/>
    <w:rsid w:val="00FC25F4"/>
    <w:rsid w:val="00FD3BA5"/>
    <w:rsid w:val="00FD6D88"/>
    <w:rsid w:val="013E3D13"/>
    <w:rsid w:val="01591C0D"/>
    <w:rsid w:val="016A4CD1"/>
    <w:rsid w:val="029018BD"/>
    <w:rsid w:val="03497683"/>
    <w:rsid w:val="064F2CB1"/>
    <w:rsid w:val="06937934"/>
    <w:rsid w:val="078E2413"/>
    <w:rsid w:val="088071C9"/>
    <w:rsid w:val="10F85956"/>
    <w:rsid w:val="115C512A"/>
    <w:rsid w:val="13C1530C"/>
    <w:rsid w:val="1469127E"/>
    <w:rsid w:val="18440D2B"/>
    <w:rsid w:val="18964C28"/>
    <w:rsid w:val="18D31CE9"/>
    <w:rsid w:val="1A8C1600"/>
    <w:rsid w:val="1B186375"/>
    <w:rsid w:val="1B317922"/>
    <w:rsid w:val="1C712C9D"/>
    <w:rsid w:val="1D857A7E"/>
    <w:rsid w:val="1E5A7957"/>
    <w:rsid w:val="1F3D4272"/>
    <w:rsid w:val="20B11AFE"/>
    <w:rsid w:val="226A3047"/>
    <w:rsid w:val="23761E20"/>
    <w:rsid w:val="245D0C21"/>
    <w:rsid w:val="25605E68"/>
    <w:rsid w:val="25DA003F"/>
    <w:rsid w:val="27517719"/>
    <w:rsid w:val="27E33F8A"/>
    <w:rsid w:val="28E21F0E"/>
    <w:rsid w:val="294C7B66"/>
    <w:rsid w:val="29E11F18"/>
    <w:rsid w:val="2B25066F"/>
    <w:rsid w:val="2BD97CFE"/>
    <w:rsid w:val="2C2B1191"/>
    <w:rsid w:val="2DEA0A42"/>
    <w:rsid w:val="2EB548B1"/>
    <w:rsid w:val="2FAD54D5"/>
    <w:rsid w:val="30D17B56"/>
    <w:rsid w:val="311717F3"/>
    <w:rsid w:val="319D5F05"/>
    <w:rsid w:val="31A45876"/>
    <w:rsid w:val="32F638F2"/>
    <w:rsid w:val="349D4F55"/>
    <w:rsid w:val="35A12B88"/>
    <w:rsid w:val="3631544A"/>
    <w:rsid w:val="364F7112"/>
    <w:rsid w:val="365A1E07"/>
    <w:rsid w:val="3B155948"/>
    <w:rsid w:val="3C042715"/>
    <w:rsid w:val="3C423C3F"/>
    <w:rsid w:val="3CF47AC1"/>
    <w:rsid w:val="3D14781C"/>
    <w:rsid w:val="3E4A5683"/>
    <w:rsid w:val="3EAD4B3A"/>
    <w:rsid w:val="3ED65299"/>
    <w:rsid w:val="3FAC3F6A"/>
    <w:rsid w:val="405C4927"/>
    <w:rsid w:val="41764E5B"/>
    <w:rsid w:val="42991F91"/>
    <w:rsid w:val="43735ECF"/>
    <w:rsid w:val="44B87088"/>
    <w:rsid w:val="463863CB"/>
    <w:rsid w:val="48AB6A66"/>
    <w:rsid w:val="4A85199A"/>
    <w:rsid w:val="4AEA7140"/>
    <w:rsid w:val="4B7C7603"/>
    <w:rsid w:val="4E720BD4"/>
    <w:rsid w:val="4F3C0AEC"/>
    <w:rsid w:val="51AB2073"/>
    <w:rsid w:val="52814293"/>
    <w:rsid w:val="52A712BA"/>
    <w:rsid w:val="52AC7B72"/>
    <w:rsid w:val="52B04403"/>
    <w:rsid w:val="52C50286"/>
    <w:rsid w:val="556F4A88"/>
    <w:rsid w:val="55F31DA7"/>
    <w:rsid w:val="57F907B2"/>
    <w:rsid w:val="589D089B"/>
    <w:rsid w:val="59791E6D"/>
    <w:rsid w:val="5B8A4A26"/>
    <w:rsid w:val="5BFE2CB8"/>
    <w:rsid w:val="5C946002"/>
    <w:rsid w:val="5D3B6ED7"/>
    <w:rsid w:val="5DF12521"/>
    <w:rsid w:val="5E8E357C"/>
    <w:rsid w:val="632058D7"/>
    <w:rsid w:val="65585BD3"/>
    <w:rsid w:val="657D6088"/>
    <w:rsid w:val="66EA63E8"/>
    <w:rsid w:val="6789709B"/>
    <w:rsid w:val="6A6301B4"/>
    <w:rsid w:val="6AA433C5"/>
    <w:rsid w:val="6D8932CC"/>
    <w:rsid w:val="6E3A6504"/>
    <w:rsid w:val="6E4D2875"/>
    <w:rsid w:val="70D25448"/>
    <w:rsid w:val="71824617"/>
    <w:rsid w:val="718700ED"/>
    <w:rsid w:val="721E226B"/>
    <w:rsid w:val="726152D2"/>
    <w:rsid w:val="72DD1464"/>
    <w:rsid w:val="735660A8"/>
    <w:rsid w:val="73B8496B"/>
    <w:rsid w:val="79BE2109"/>
    <w:rsid w:val="7A9B0EA3"/>
    <w:rsid w:val="7BC4009E"/>
    <w:rsid w:val="7BE87895"/>
    <w:rsid w:val="7EA44C16"/>
    <w:rsid w:val="7F6A0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大标"/>
    <w:basedOn w:val="1"/>
    <w:qFormat/>
    <w:uiPriority w:val="0"/>
    <w:pPr>
      <w:jc w:val="center"/>
    </w:pPr>
    <w:rPr>
      <w:rFonts w:ascii="方正小标宋简体" w:eastAsia="方正小标宋简体"/>
      <w:sz w:val="44"/>
      <w:szCs w:val="36"/>
    </w:rPr>
  </w:style>
  <w:style w:type="paragraph" w:customStyle="1" w:styleId="10">
    <w:name w:val="全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1">
    <w:name w:val="一标"/>
    <w:basedOn w:val="1"/>
    <w:qFormat/>
    <w:uiPriority w:val="0"/>
    <w:pPr>
      <w:spacing w:line="560" w:lineRule="exact"/>
      <w:ind w:firstLine="641"/>
      <w:outlineLvl w:val="0"/>
    </w:pPr>
    <w:rPr>
      <w:rFonts w:ascii="黑体" w:hAnsi="黑体" w:eastAsia="黑体"/>
      <w:sz w:val="32"/>
      <w:szCs w:val="32"/>
    </w:rPr>
  </w:style>
  <w:style w:type="paragraph" w:customStyle="1" w:styleId="12">
    <w:name w:val="正文文本 (3)"/>
    <w:basedOn w:val="1"/>
    <w:qFormat/>
    <w:uiPriority w:val="0"/>
    <w:pPr>
      <w:shd w:val="clear" w:color="auto" w:fill="FFFFFF"/>
      <w:spacing w:before="780" w:after="120" w:line="240" w:lineRule="atLeast"/>
      <w:jc w:val="center"/>
    </w:pPr>
    <w:rPr>
      <w:rFonts w:ascii="MingLiU_x0004_falt" w:hAnsi="Calibri" w:eastAsia="MingLiU_x0004_falt" w:cs="MingLiU_x0004_falt"/>
      <w:spacing w:val="-10"/>
      <w:kern w:val="0"/>
      <w:sz w:val="44"/>
      <w:szCs w:val="44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401</Words>
  <Characters>2292</Characters>
  <Lines>19</Lines>
  <Paragraphs>5</Paragraphs>
  <TotalTime>0</TotalTime>
  <ScaleCrop>false</ScaleCrop>
  <LinksUpToDate>false</LinksUpToDate>
  <CharactersWithSpaces>2688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2019-11-20T01:48:00Z</dcterms:created>
  <dc:creator>DSB12</dc:creator>
  <cp:lastModifiedBy>火龙果安籽员</cp:lastModifiedBy>
  <cp:lastPrinted>2022-07-21T01:02:00Z</cp:lastPrinted>
  <dcterms:modified xsi:type="dcterms:W3CDTF">2022-07-29T02:12:11Z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