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昆明市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植物博物馆建设管理办公室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人才引进申报承诺书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我已认真阅读《昆明市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植物博物馆建设管理办公室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人才引进公告》，清楚并理解其内容，在此我郑重承诺：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一、自觉遵守相关法律法规及本次人才引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进计划的相关规定。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二、不弄虚作假，真实、准确、完整地提供本人信息、证明材料、证件等相关材料，保证符合申报资格条件。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三、如被确定为引进对象，本人自愿服从工作安排。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四、如被确定为引进对象，本人负责协调办理调动手续等工作。如因个人原因无法办理调动手续，后果由个人承担。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五、准确提供有效的联系电话、通讯地址等联系方式，并保证申报期间联系方式畅通。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申报人签名：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申报人身份号码：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申报人联系方式：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月    日</w:t>
      </w:r>
    </w:p>
    <w:sectPr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ZGE2ODJiZmY3ZmY1ZDliNTdjZTUwMWJhOWM4MmUifQ=="/>
  </w:docVars>
  <w:rsids>
    <w:rsidRoot w:val="054B5CE4"/>
    <w:rsid w:val="054B5CE4"/>
    <w:rsid w:val="24F16E6B"/>
    <w:rsid w:val="2A416D1B"/>
    <w:rsid w:val="30A82A71"/>
    <w:rsid w:val="421C75A8"/>
    <w:rsid w:val="716223E5"/>
    <w:rsid w:val="FF7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Lines>0</Lines>
  <Paragraphs>0</Paragraphs>
  <TotalTime>6</TotalTime>
  <ScaleCrop>false</ScaleCrop>
  <LinksUpToDate>false</LinksUpToDate>
  <CharactersWithSpaces>359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2022-06-21T16:04:00Z</dcterms:created>
  <dc:creator>配齐</dc:creator>
  <cp:lastModifiedBy>杨渊晶</cp:lastModifiedBy>
  <dcterms:modified xsi:type="dcterms:W3CDTF">2022-07-25T14:25:51Z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1E2DF6C90ED54D218B026B2E45EEFC7C</vt:lpwstr>
  </property>
</Properties>
</file>