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80" w:lineRule="exact"/>
        <w:ind w:right="1281"/>
        <w:rPr>
          <w:rFonts w:ascii="仿宋_GB2312" w:eastAsia="仿宋_GB2312"/>
          <w:color w:val="000000"/>
          <w:szCs w:val="32"/>
        </w:rPr>
      </w:pPr>
      <w:bookmarkStart w:id="0" w:name="_GoBack"/>
      <w:r>
        <w:rPr>
          <w:rFonts w:hint="eastAsia" w:ascii="仿宋_GB2312" w:eastAsia="仿宋_GB2312"/>
          <w:color w:val="000000"/>
          <w:szCs w:val="32"/>
        </w:rPr>
        <w:t>拟聘用人员名单：</w:t>
      </w:r>
    </w:p>
    <w:bookmarkEnd w:id="0"/>
    <w:tbl>
      <w:tblPr>
        <w:tblStyle w:val="3"/>
        <w:tblW w:w="80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516"/>
        <w:gridCol w:w="1681"/>
        <w:gridCol w:w="1845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妇产医师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20221101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岳喜双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20221107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傅姗姗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20221110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20221103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李竞存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20221109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刘筱璇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20221102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粟禹诗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20221108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冯梦双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20221106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田慧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针灸推拿医师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20221113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郑子悦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20221116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杨玉璞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20221118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吴晨虎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王嘉沛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超声医师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邓璐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20221121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麻醉医师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20221123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20221126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20221131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中药师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20221134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20221138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20221136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医务科干事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20221145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医务科干事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20221146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助产士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20220621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急救护理(男)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20220610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20220531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沈孟凡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20220422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20220413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20220319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侯立梦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20220307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20220522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20220414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陶彦冰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20220604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牛露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20220430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信息科工程师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20220208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付其欢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信息科工程师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信息科工程师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20220207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20220220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信息科工程师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20220213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赵淑锦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20220221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医患办干事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20220128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桑泽远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20220222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党政办干事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20220119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20220223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20220106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20220223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20220107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苗国娟</w:t>
            </w:r>
          </w:p>
        </w:tc>
      </w:tr>
    </w:tbl>
    <w:p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ODU1ZjhmYjZiZmMzZWE1MDZlODM4NzY5MzIxODMifQ=="/>
  </w:docVars>
  <w:rsids>
    <w:rsidRoot w:val="07F034BA"/>
    <w:rsid w:val="07F0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2022-07-27T09:29:00Z</dcterms:created>
  <dc:creator>周树穎ཚེ་སྐྱིད།</dc:creator>
  <cp:lastModifiedBy>周树穎ཚེ་སྐྱིད།</cp:lastModifiedBy>
  <dcterms:modified xsi:type="dcterms:W3CDTF">2022-07-27T09:29:57Z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63E81331798B4E1CAAFFE5289453145F</vt:lpwstr>
  </property>
</Properties>
</file>