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7" w:line="400" w:lineRule="exact"/>
        <w:ind w:left="2292" w:right="751" w:hanging="1539"/>
        <w:jc w:val="center"/>
        <w:textAlignment w:val="auto"/>
        <w:rPr>
          <w:rFonts w:hint="eastAsia" w:ascii="方正小标宋简体" w:eastAsia="方正小标宋简体"/>
          <w:spacing w:val="34"/>
          <w:sz w:val="44"/>
        </w:rPr>
      </w:pPr>
      <w:r>
        <w:rPr>
          <w:rFonts w:hint="eastAsia" w:ascii="方正小标宋简体" w:eastAsia="方正小标宋简体"/>
          <w:spacing w:val="34"/>
          <w:sz w:val="44"/>
        </w:rPr>
        <w:t>疫情防控安全承诺书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一、本人承诺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近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天内无发热、干咳、咳嗽、乏力、气促等呼吸道症状；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近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天内未去过境外、国内中高风险地区及有病例报告的社区；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近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天内未接触过来自境外及国内中高风险地区的人员；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近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天内与新冠病毒感染者（核酸检测阳性者）无密切接触；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7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天内家庭或办公室等小范围内未出现 2 例及以上呼吸道症状的病例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二、本人已知晓下列人员不得参加本次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目前为新冠肺炎确诊病例、疑似病例、无症状感染者及密切接触者；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已治愈出院的确诊病例和已解除集中隔离医学观察的无症状感染者，但尚在随访及医学观察期内的人员；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入境后处于集中隔离医学观察期的人员；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7天内有中高风险地区旅居史的人员。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来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巴彦淖尔市</w:t>
      </w:r>
      <w:r>
        <w:rPr>
          <w:rFonts w:hint="eastAsia" w:ascii="黑体" w:hAnsi="黑体" w:eastAsia="黑体" w:cs="黑体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□一直在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巴彦淖尔市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□国内：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区/县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□境外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或□香港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□澳门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□台湾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本人承诺如实填写《疫情防控安全承诺书》，如有发热、乏力、咳嗽、呼吸困难、腹泻等症状出现，将及时向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考务人员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报告，并立即就医。如因隐瞒病情及接触史，引起影响公共安全的后果，本人将承担相应的法律责任。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10" w:h="16840"/>
      <w:pgMar w:top="1440" w:right="1800" w:bottom="1440" w:left="18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CF5B12C-6C0E-476B-8F81-81C4BE6E267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  <w:embedRegular r:id="rId2" w:fontKey="{1113D845-1EA2-4988-96CE-B3E70A193AC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920683A5-5A75-4F6D-BB08-EDC84BCE37DD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OWU1YzA0NTY1ZTljNjI5MjQzNzI5MDdlYzM4OTAifQ=="/>
  </w:docVars>
  <w:rsids>
    <w:rsidRoot w:val="00000000"/>
    <w:rsid w:val="0D671C42"/>
    <w:rsid w:val="131B4293"/>
    <w:rsid w:val="295865AC"/>
    <w:rsid w:val="56B4768E"/>
    <w:rsid w:val="77FC1B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90"/>
      <w:ind w:left="120"/>
    </w:pPr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3"/>
      <w:ind w:left="120" w:right="120" w:firstLine="640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450</Words>
  <Characters>465</Characters>
  <TotalTime>26</TotalTime>
  <ScaleCrop>false</ScaleCrop>
  <LinksUpToDate>false</LinksUpToDate>
  <CharactersWithSpaces>570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2021-07-30T09:46:00Z</dcterms:created>
  <dc:creator>杨春硕</dc:creator>
  <cp:lastModifiedBy>357</cp:lastModifiedBy>
  <cp:lastPrinted>2021-07-30T10:19:00Z</cp:lastPrinted>
  <dcterms:modified xsi:type="dcterms:W3CDTF">2022-07-26T07:28:18Z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2021-07-30T00:00:00Z</vt:filetime>
  </property>
  <property fmtid="{D5CDD505-2E9C-101B-9397-08002B2CF9AE}" pid="5" name="KSOProductBuildVer">
    <vt:lpwstr>2052-11.1.0.11875</vt:lpwstr>
  </property>
  <property fmtid="{D5CDD505-2E9C-101B-9397-08002B2CF9AE}" pid="6" name="ICV">
    <vt:lpwstr>17D74F27921E49B0BA85F66A3AF0FBCF</vt:lpwstr>
  </property>
</Properties>
</file>