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附件</w:t>
      </w:r>
      <w:r>
        <w:rPr>
          <w:rFonts w:hint="eastAsia" w:ascii="楷体" w:hAnsi="楷体" w:eastAsia="楷体" w:cs="楷体"/>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default"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六枝特区2022年</w:t>
      </w:r>
      <w:r>
        <w:rPr>
          <w:rFonts w:hint="eastAsia" w:ascii="方正小标宋简体" w:hAnsi="方正小标宋简体" w:eastAsia="方正小标宋简体" w:cs="方正小标宋简体"/>
          <w:sz w:val="44"/>
          <w:szCs w:val="44"/>
          <w:lang w:eastAsia="zh-CN"/>
        </w:rPr>
        <w:t>“特岗计划”招聘考生面试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疫情防控</w:t>
      </w:r>
      <w:r>
        <w:rPr>
          <w:rFonts w:hint="eastAsia" w:ascii="方正小标宋简体" w:hAnsi="方正小标宋简体" w:eastAsia="方正小标宋简体" w:cs="方正小标宋简体"/>
          <w:sz w:val="44"/>
          <w:szCs w:val="44"/>
          <w:lang w:eastAsia="zh-CN"/>
        </w:rPr>
        <w:t>要求</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凡参加六枝特区2022年“特岗计划”招聘面试的考生，务必认真阅读并严格遵守《贵州省2022年人事</w:t>
      </w:r>
      <w:r>
        <w:rPr>
          <w:rFonts w:hint="eastAsia" w:ascii="仿宋" w:hAnsi="仿宋" w:eastAsia="仿宋" w:cs="仿宋"/>
          <w:sz w:val="32"/>
          <w:szCs w:val="32"/>
          <w:lang w:eastAsia="zh-CN"/>
        </w:rPr>
        <w:t>考试</w:t>
      </w:r>
      <w:r>
        <w:rPr>
          <w:rFonts w:hint="eastAsia" w:ascii="仿宋" w:hAnsi="仿宋" w:eastAsia="仿宋" w:cs="仿宋"/>
          <w:sz w:val="32"/>
          <w:szCs w:val="32"/>
        </w:rPr>
        <w:t>新冠肺炎疫情防控要求（第四版）》相关规定。承诺已知悉告知事项和防疫要求，自愿承担因不实承诺应承担的相关责任、接受相应处理。</w:t>
      </w:r>
      <w:r>
        <w:rPr>
          <w:rFonts w:hint="eastAsia" w:ascii="仿宋" w:hAnsi="仿宋" w:eastAsia="仿宋" w:cs="仿宋"/>
          <w:sz w:val="32"/>
          <w:szCs w:val="32"/>
          <w:lang w:eastAsia="zh-CN"/>
        </w:rPr>
        <w:t>面试</w:t>
      </w:r>
      <w:r>
        <w:rPr>
          <w:rFonts w:hint="eastAsia" w:ascii="仿宋" w:hAnsi="仿宋" w:eastAsia="仿宋" w:cs="仿宋"/>
          <w:sz w:val="32"/>
          <w:szCs w:val="32"/>
        </w:rPr>
        <w:t>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w:t>
      </w:r>
      <w:r>
        <w:rPr>
          <w:rFonts w:hint="eastAsia" w:ascii="仿宋" w:hAnsi="仿宋" w:eastAsia="仿宋" w:cs="仿宋"/>
          <w:sz w:val="32"/>
          <w:szCs w:val="32"/>
          <w:lang w:eastAsia="zh-CN"/>
        </w:rPr>
        <w:t>面试</w:t>
      </w:r>
      <w:r>
        <w:rPr>
          <w:rFonts w:hint="eastAsia" w:ascii="仿宋" w:hAnsi="仿宋" w:eastAsia="仿宋" w:cs="仿宋"/>
          <w:sz w:val="32"/>
          <w:szCs w:val="32"/>
        </w:rPr>
        <w:t>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根据国务院联防联控机制综合组印发《新型冠状病毒肺炎防控方案（第九版）》和贵州省最新疫情防控规定，对参加六枝特区2022年“特岗计划”招聘面试的考生防疫要求如下：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（三）未解除隔离的疑似病例、确诊病例以及无症状感染者的密切接触者不得进入考点参加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（四）处于集中隔离、居家隔离、居家健康监测期间的人员不得进入考点参加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（五）对流动、出行须报备并提供相应证明材料的人员，未按要求报备或未按要求提供相应证明材料的不得进入考点参加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面试</w:t>
      </w:r>
      <w:r>
        <w:rPr>
          <w:rFonts w:hint="eastAsia" w:ascii="仿宋" w:hAnsi="仿宋" w:eastAsia="仿宋" w:cs="仿宋"/>
          <w:sz w:val="32"/>
          <w:szCs w:val="32"/>
        </w:rPr>
        <w:t>当天，经现场医务人员评估有可疑症状且不能排除新冠感染的考生，应配合工作人员按卫生健康部门要求到相应医院就诊，不得进入考点参加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（七）考前7天内有中高风险区旅居史的考生，不得进入考点参加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（八）境外来（返）黔人员，未完成</w:t>
      </w:r>
      <w:r>
        <w:rPr>
          <w:rFonts w:hint="eastAsia" w:ascii="仿宋" w:hAnsi="仿宋" w:eastAsia="仿宋" w:cs="仿宋"/>
          <w:sz w:val="32"/>
          <w:szCs w:val="32"/>
          <w:lang w:eastAsia="zh-CN"/>
        </w:rPr>
        <w:t>“</w:t>
      </w:r>
      <w:r>
        <w:rPr>
          <w:rFonts w:hint="eastAsia" w:ascii="仿宋" w:hAnsi="仿宋" w:eastAsia="仿宋" w:cs="仿宋"/>
          <w:sz w:val="32"/>
          <w:szCs w:val="32"/>
        </w:rPr>
        <w:t>7天集中隔离＋3天居家健康监测＋6次核酸检测</w:t>
      </w:r>
      <w:r>
        <w:rPr>
          <w:rFonts w:hint="eastAsia" w:ascii="仿宋" w:hAnsi="仿宋" w:eastAsia="仿宋" w:cs="仿宋"/>
          <w:sz w:val="32"/>
          <w:szCs w:val="32"/>
          <w:lang w:eastAsia="zh-CN"/>
        </w:rPr>
        <w:t>”</w:t>
      </w:r>
      <w:r>
        <w:rPr>
          <w:rFonts w:hint="eastAsia" w:ascii="仿宋" w:hAnsi="仿宋" w:eastAsia="仿宋" w:cs="仿宋"/>
          <w:sz w:val="32"/>
          <w:szCs w:val="32"/>
        </w:rPr>
        <w:t>，未达到解除条件的考生不得进入考点参加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（九）7天内有省外本土感染者报告且存在社区传播风险的县（市、区、旗）低风险区旅居史人员、陆地口岸城市来（返）黔人员中未携带48小时内核酸检测阴性证明的人员及其他需实行</w:t>
      </w:r>
      <w:r>
        <w:rPr>
          <w:rFonts w:hint="eastAsia" w:ascii="仿宋" w:hAnsi="仿宋" w:eastAsia="仿宋" w:cs="仿宋"/>
          <w:sz w:val="32"/>
          <w:szCs w:val="32"/>
          <w:lang w:eastAsia="zh-CN"/>
        </w:rPr>
        <w:t>“3天2检”</w:t>
      </w:r>
      <w:r>
        <w:rPr>
          <w:rFonts w:hint="eastAsia" w:ascii="仿宋" w:hAnsi="仿宋" w:eastAsia="仿宋" w:cs="仿宋"/>
          <w:sz w:val="32"/>
          <w:szCs w:val="32"/>
        </w:rPr>
        <w:t>的人员，抵黔后须按规定实行</w:t>
      </w:r>
      <w:r>
        <w:rPr>
          <w:rFonts w:hint="eastAsia" w:ascii="仿宋" w:hAnsi="仿宋" w:eastAsia="仿宋" w:cs="仿宋"/>
          <w:sz w:val="32"/>
          <w:szCs w:val="32"/>
          <w:lang w:eastAsia="zh-CN"/>
        </w:rPr>
        <w:t>“3天2检”</w:t>
      </w:r>
      <w:r>
        <w:rPr>
          <w:rFonts w:hint="eastAsia" w:ascii="仿宋" w:hAnsi="仿宋" w:eastAsia="仿宋" w:cs="仿宋"/>
          <w:sz w:val="32"/>
          <w:szCs w:val="32"/>
        </w:rPr>
        <w:t>，如超过24小时未完成第1次核酸</w:t>
      </w:r>
      <w:bookmarkStart w:id="0" w:name="_GoBack"/>
      <w:bookmarkEnd w:id="0"/>
      <w:r>
        <w:rPr>
          <w:rFonts w:hint="eastAsia" w:ascii="仿宋" w:hAnsi="仿宋" w:eastAsia="仿宋" w:cs="仿宋"/>
          <w:sz w:val="32"/>
          <w:szCs w:val="32"/>
        </w:rPr>
        <w:t>采样，或超过3天未完成第2次核酸采样的，不得进入考点参加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（十）原则上所有考生均须按照</w:t>
      </w:r>
      <w:r>
        <w:rPr>
          <w:rFonts w:hint="eastAsia" w:ascii="仿宋" w:hAnsi="仿宋" w:eastAsia="仿宋" w:cs="仿宋"/>
          <w:sz w:val="32"/>
          <w:szCs w:val="32"/>
          <w:lang w:eastAsia="zh-CN"/>
        </w:rPr>
        <w:t>“</w:t>
      </w:r>
      <w:r>
        <w:rPr>
          <w:rFonts w:hint="eastAsia" w:ascii="仿宋" w:hAnsi="仿宋" w:eastAsia="仿宋" w:cs="仿宋"/>
          <w:sz w:val="32"/>
          <w:szCs w:val="32"/>
        </w:rPr>
        <w:t>应接尽接、应接必接</w:t>
      </w:r>
      <w:r>
        <w:rPr>
          <w:rFonts w:hint="eastAsia" w:ascii="仿宋" w:hAnsi="仿宋" w:eastAsia="仿宋" w:cs="仿宋"/>
          <w:sz w:val="32"/>
          <w:szCs w:val="32"/>
          <w:lang w:eastAsia="zh-CN"/>
        </w:rPr>
        <w:t>”</w:t>
      </w:r>
      <w:r>
        <w:rPr>
          <w:rFonts w:hint="eastAsia" w:ascii="仿宋" w:hAnsi="仿宋" w:eastAsia="仿宋" w:cs="仿宋"/>
          <w:sz w:val="32"/>
          <w:szCs w:val="32"/>
        </w:rPr>
        <w:t>的要求完成新冠疫苗全程接种及加强免疫。</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（十一）除符合其他防疫要求外，所有考生均须提供考前48小时内1次核酸检测阴性证明，方可进入考点参加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。（需落实</w:t>
      </w:r>
      <w:r>
        <w:rPr>
          <w:rFonts w:hint="eastAsia" w:ascii="仿宋" w:hAnsi="仿宋" w:eastAsia="仿宋" w:cs="仿宋"/>
          <w:sz w:val="32"/>
          <w:szCs w:val="32"/>
          <w:lang w:eastAsia="zh-CN"/>
        </w:rPr>
        <w:t>“3天2检”</w:t>
      </w:r>
      <w:r>
        <w:rPr>
          <w:rFonts w:hint="eastAsia" w:ascii="仿宋" w:hAnsi="仿宋" w:eastAsia="仿宋" w:cs="仿宋"/>
          <w:sz w:val="32"/>
          <w:szCs w:val="32"/>
        </w:rPr>
        <w:t>的考生，其</w:t>
      </w:r>
      <w:r>
        <w:rPr>
          <w:rFonts w:hint="eastAsia" w:ascii="仿宋" w:hAnsi="仿宋" w:eastAsia="仿宋" w:cs="仿宋"/>
          <w:sz w:val="32"/>
          <w:szCs w:val="32"/>
          <w:lang w:eastAsia="zh-CN"/>
        </w:rPr>
        <w:t>“3天2检”</w:t>
      </w:r>
      <w:r>
        <w:rPr>
          <w:rFonts w:hint="eastAsia" w:ascii="仿宋" w:hAnsi="仿宋" w:eastAsia="仿宋" w:cs="仿宋"/>
          <w:sz w:val="32"/>
          <w:szCs w:val="32"/>
        </w:rPr>
        <w:t>中任意一次核酸检测阴性证明采样时间在考前48小时以内的，无需再重复提供考前48小时内的核酸检测阴性证明。）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为确保入场检测进度，考生可提供纸质版核酸检测阴性证明（检测机构出具的纸质证明或电子证明的打印件均可）；可通过</w:t>
      </w:r>
      <w:r>
        <w:rPr>
          <w:rFonts w:hint="eastAsia" w:ascii="仿宋" w:hAnsi="仿宋" w:eastAsia="仿宋" w:cs="仿宋"/>
          <w:sz w:val="32"/>
          <w:szCs w:val="32"/>
          <w:lang w:eastAsia="zh-CN"/>
        </w:rPr>
        <w:t>“贵州健康码”</w:t>
      </w:r>
      <w:r>
        <w:rPr>
          <w:rFonts w:hint="eastAsia" w:ascii="仿宋" w:hAnsi="仿宋" w:eastAsia="仿宋" w:cs="仿宋"/>
          <w:sz w:val="32"/>
          <w:szCs w:val="32"/>
        </w:rPr>
        <w:t>首页</w:t>
      </w:r>
      <w:r>
        <w:rPr>
          <w:rFonts w:hint="eastAsia" w:ascii="仿宋" w:hAnsi="仿宋" w:eastAsia="仿宋" w:cs="仿宋"/>
          <w:sz w:val="32"/>
          <w:szCs w:val="32"/>
          <w:lang w:eastAsia="zh-CN"/>
        </w:rPr>
        <w:t>“</w:t>
      </w:r>
      <w:r>
        <w:rPr>
          <w:rFonts w:hint="eastAsia" w:ascii="仿宋" w:hAnsi="仿宋" w:eastAsia="仿宋" w:cs="仿宋"/>
          <w:sz w:val="32"/>
          <w:szCs w:val="32"/>
        </w:rPr>
        <w:t>核酸检测结果</w:t>
      </w:r>
      <w:r>
        <w:rPr>
          <w:rFonts w:hint="eastAsia" w:ascii="仿宋" w:hAnsi="仿宋" w:eastAsia="仿宋" w:cs="仿宋"/>
          <w:sz w:val="32"/>
          <w:szCs w:val="32"/>
          <w:lang w:eastAsia="zh-CN"/>
        </w:rPr>
        <w:t>”</w:t>
      </w:r>
      <w:r>
        <w:rPr>
          <w:rFonts w:hint="eastAsia" w:ascii="仿宋" w:hAnsi="仿宋" w:eastAsia="仿宋" w:cs="仿宋"/>
          <w:sz w:val="32"/>
          <w:szCs w:val="32"/>
        </w:rPr>
        <w:t>栏查询；也可通过</w:t>
      </w:r>
      <w:r>
        <w:rPr>
          <w:rFonts w:hint="eastAsia" w:ascii="仿宋" w:hAnsi="仿宋" w:eastAsia="仿宋" w:cs="仿宋"/>
          <w:sz w:val="32"/>
          <w:szCs w:val="32"/>
          <w:lang w:eastAsia="zh-CN"/>
        </w:rPr>
        <w:t>“</w:t>
      </w:r>
      <w:r>
        <w:rPr>
          <w:rFonts w:hint="eastAsia" w:ascii="仿宋" w:hAnsi="仿宋" w:eastAsia="仿宋" w:cs="仿宋"/>
          <w:sz w:val="32"/>
          <w:szCs w:val="32"/>
        </w:rPr>
        <w:t>贵州核酸检测</w:t>
      </w:r>
      <w:r>
        <w:rPr>
          <w:rFonts w:hint="eastAsia" w:ascii="仿宋" w:hAnsi="仿宋" w:eastAsia="仿宋" w:cs="仿宋"/>
          <w:sz w:val="32"/>
          <w:szCs w:val="32"/>
          <w:lang w:eastAsia="zh-CN"/>
        </w:rPr>
        <w:t>”</w:t>
      </w:r>
      <w:r>
        <w:rPr>
          <w:rFonts w:hint="eastAsia" w:ascii="仿宋" w:hAnsi="仿宋" w:eastAsia="仿宋" w:cs="仿宋"/>
          <w:sz w:val="32"/>
          <w:szCs w:val="32"/>
        </w:rPr>
        <w:t>小程序查询，请考生入场前提前打开。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（十二）考生应自备一次性使用医用口罩。</w:t>
      </w:r>
      <w:r>
        <w:rPr>
          <w:rFonts w:hint="eastAsia" w:ascii="仿宋" w:hAnsi="仿宋" w:eastAsia="仿宋" w:cs="仿宋"/>
          <w:sz w:val="32"/>
          <w:szCs w:val="32"/>
          <w:lang w:eastAsia="zh-CN"/>
        </w:rPr>
        <w:t>面试</w:t>
      </w:r>
      <w:r>
        <w:rPr>
          <w:rFonts w:hint="eastAsia" w:ascii="仿宋" w:hAnsi="仿宋" w:eastAsia="仿宋" w:cs="仿宋"/>
          <w:sz w:val="32"/>
          <w:szCs w:val="32"/>
        </w:rPr>
        <w:t>期间，除核验身份时，考生应全程规范佩戴一次性使用医用口罩。未按要求佩戴口罩的考生，不得进入考点参加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（十三）考生应尽早到达考点，提前做好入场检测准备，确保入场检测时间充足、秩序良好。不符合入场检测规定的考生，不得进入考点参加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（十四）除考生和工作人员外，无关人员一律不得进入考点。除</w:t>
      </w:r>
      <w:r>
        <w:rPr>
          <w:rFonts w:hint="eastAsia" w:ascii="仿宋" w:hAnsi="仿宋" w:eastAsia="仿宋" w:cs="仿宋"/>
          <w:sz w:val="32"/>
          <w:szCs w:val="32"/>
          <w:lang w:eastAsia="zh-CN"/>
        </w:rPr>
        <w:t>面试</w:t>
      </w:r>
      <w:r>
        <w:rPr>
          <w:rFonts w:hint="eastAsia" w:ascii="仿宋" w:hAnsi="仿宋" w:eastAsia="仿宋" w:cs="仿宋"/>
          <w:sz w:val="32"/>
          <w:szCs w:val="32"/>
        </w:rPr>
        <w:t>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（十五）为确保顺利参加</w:t>
      </w:r>
      <w:r>
        <w:rPr>
          <w:rFonts w:hint="eastAsia" w:ascii="仿宋" w:hAnsi="仿宋" w:eastAsia="仿宋" w:cs="仿宋"/>
          <w:sz w:val="32"/>
          <w:szCs w:val="32"/>
          <w:lang w:eastAsia="zh-CN"/>
        </w:rPr>
        <w:t>面试</w:t>
      </w:r>
      <w:r>
        <w:rPr>
          <w:rFonts w:hint="eastAsia" w:ascii="仿宋" w:hAnsi="仿宋" w:eastAsia="仿宋" w:cs="仿宋"/>
          <w:sz w:val="32"/>
          <w:szCs w:val="32"/>
        </w:rPr>
        <w:t>，建议考生关注</w:t>
      </w:r>
      <w:r>
        <w:rPr>
          <w:rFonts w:hint="eastAsia" w:ascii="仿宋" w:hAnsi="仿宋" w:eastAsia="仿宋" w:cs="仿宋"/>
          <w:sz w:val="32"/>
          <w:szCs w:val="32"/>
          <w:lang w:eastAsia="zh-CN"/>
        </w:rPr>
        <w:t>“</w:t>
      </w:r>
      <w:r>
        <w:rPr>
          <w:rFonts w:hint="eastAsia" w:ascii="仿宋" w:hAnsi="仿宋" w:eastAsia="仿宋" w:cs="仿宋"/>
          <w:sz w:val="32"/>
          <w:szCs w:val="32"/>
        </w:rPr>
        <w:t>国务院客户端</w:t>
      </w:r>
      <w:r>
        <w:rPr>
          <w:rFonts w:hint="eastAsia" w:ascii="仿宋" w:hAnsi="仿宋" w:eastAsia="仿宋" w:cs="仿宋"/>
          <w:sz w:val="32"/>
          <w:szCs w:val="32"/>
          <w:lang w:eastAsia="zh-CN"/>
        </w:rPr>
        <w:t>”</w:t>
      </w:r>
      <w:r>
        <w:rPr>
          <w:rFonts w:hint="eastAsia" w:ascii="仿宋" w:hAnsi="仿宋" w:eastAsia="仿宋" w:cs="仿宋"/>
          <w:sz w:val="32"/>
          <w:szCs w:val="32"/>
        </w:rPr>
        <w:t>微信公众号，在</w:t>
      </w:r>
      <w:r>
        <w:rPr>
          <w:rFonts w:hint="eastAsia" w:ascii="仿宋" w:hAnsi="仿宋" w:eastAsia="仿宋" w:cs="仿宋"/>
          <w:sz w:val="32"/>
          <w:szCs w:val="32"/>
          <w:lang w:eastAsia="zh-CN"/>
        </w:rPr>
        <w:t>“</w:t>
      </w:r>
      <w:r>
        <w:rPr>
          <w:rFonts w:hint="eastAsia" w:ascii="仿宋" w:hAnsi="仿宋" w:eastAsia="仿宋" w:cs="仿宋"/>
          <w:sz w:val="32"/>
          <w:szCs w:val="32"/>
        </w:rPr>
        <w:t>便民服务</w:t>
      </w:r>
      <w:r>
        <w:rPr>
          <w:rFonts w:hint="eastAsia" w:ascii="仿宋" w:hAnsi="仿宋" w:eastAsia="仿宋" w:cs="仿宋"/>
          <w:sz w:val="32"/>
          <w:szCs w:val="32"/>
          <w:lang w:eastAsia="zh-CN"/>
        </w:rPr>
        <w:t>”</w:t>
      </w:r>
      <w:r>
        <w:rPr>
          <w:rFonts w:hint="eastAsia" w:ascii="仿宋" w:hAnsi="仿宋" w:eastAsia="仿宋" w:cs="仿宋"/>
          <w:sz w:val="32"/>
          <w:szCs w:val="32"/>
        </w:rPr>
        <w:t>栏里点击</w:t>
      </w:r>
      <w:r>
        <w:rPr>
          <w:rFonts w:hint="eastAsia" w:ascii="仿宋" w:hAnsi="仿宋" w:eastAsia="仿宋" w:cs="仿宋"/>
          <w:sz w:val="32"/>
          <w:szCs w:val="32"/>
          <w:lang w:eastAsia="zh-CN"/>
        </w:rPr>
        <w:t>“</w:t>
      </w:r>
      <w:r>
        <w:rPr>
          <w:rFonts w:hint="eastAsia" w:ascii="仿宋" w:hAnsi="仿宋" w:eastAsia="仿宋" w:cs="仿宋"/>
          <w:sz w:val="32"/>
          <w:szCs w:val="32"/>
        </w:rPr>
        <w:t>各地防控政策</w:t>
      </w:r>
      <w:r>
        <w:rPr>
          <w:rFonts w:hint="eastAsia" w:ascii="仿宋" w:hAnsi="仿宋" w:eastAsia="仿宋" w:cs="仿宋"/>
          <w:sz w:val="32"/>
          <w:szCs w:val="32"/>
          <w:lang w:eastAsia="zh-CN"/>
        </w:rPr>
        <w:t>”</w:t>
      </w:r>
      <w:r>
        <w:rPr>
          <w:rFonts w:hint="eastAsia" w:ascii="仿宋" w:hAnsi="仿宋" w:eastAsia="仿宋" w:cs="仿宋"/>
          <w:sz w:val="32"/>
          <w:szCs w:val="32"/>
        </w:rPr>
        <w:t>选择</w:t>
      </w:r>
      <w:r>
        <w:rPr>
          <w:rFonts w:hint="eastAsia" w:ascii="仿宋" w:hAnsi="仿宋" w:eastAsia="仿宋" w:cs="仿宋"/>
          <w:sz w:val="32"/>
          <w:szCs w:val="32"/>
          <w:lang w:eastAsia="zh-CN"/>
        </w:rPr>
        <w:t>“</w:t>
      </w:r>
      <w:r>
        <w:rPr>
          <w:rFonts w:hint="eastAsia" w:ascii="仿宋" w:hAnsi="仿宋" w:eastAsia="仿宋" w:cs="仿宋"/>
          <w:sz w:val="32"/>
          <w:szCs w:val="32"/>
        </w:rPr>
        <w:t>出发地</w:t>
      </w:r>
      <w:r>
        <w:rPr>
          <w:rFonts w:hint="eastAsia" w:ascii="仿宋" w:hAnsi="仿宋" w:eastAsia="仿宋" w:cs="仿宋"/>
          <w:sz w:val="32"/>
          <w:szCs w:val="32"/>
          <w:lang w:eastAsia="zh-CN"/>
        </w:rPr>
        <w:t>”</w:t>
      </w:r>
      <w:r>
        <w:rPr>
          <w:rFonts w:hint="eastAsia" w:ascii="仿宋" w:hAnsi="仿宋" w:eastAsia="仿宋" w:cs="仿宋"/>
          <w:sz w:val="32"/>
          <w:szCs w:val="32"/>
        </w:rPr>
        <w:t>和</w:t>
      </w:r>
      <w:r>
        <w:rPr>
          <w:rFonts w:hint="eastAsia" w:ascii="仿宋" w:hAnsi="仿宋" w:eastAsia="仿宋" w:cs="仿宋"/>
          <w:sz w:val="32"/>
          <w:szCs w:val="32"/>
          <w:lang w:eastAsia="zh-CN"/>
        </w:rPr>
        <w:t>“</w:t>
      </w:r>
      <w:r>
        <w:rPr>
          <w:rFonts w:hint="eastAsia" w:ascii="仿宋" w:hAnsi="仿宋" w:eastAsia="仿宋" w:cs="仿宋"/>
          <w:sz w:val="32"/>
          <w:szCs w:val="32"/>
        </w:rPr>
        <w:t>目的地</w:t>
      </w:r>
      <w:r>
        <w:rPr>
          <w:rFonts w:hint="eastAsia" w:ascii="仿宋" w:hAnsi="仿宋" w:eastAsia="仿宋" w:cs="仿宋"/>
          <w:sz w:val="32"/>
          <w:szCs w:val="32"/>
          <w:lang w:eastAsia="zh-CN"/>
        </w:rPr>
        <w:t>”</w:t>
      </w:r>
      <w:r>
        <w:rPr>
          <w:rFonts w:hint="eastAsia" w:ascii="仿宋" w:hAnsi="仿宋" w:eastAsia="仿宋" w:cs="仿宋"/>
          <w:sz w:val="32"/>
          <w:szCs w:val="32"/>
        </w:rPr>
        <w:t>，及时了解各地的防控政策；建议考生提前做好个人健康申报、提前进行自我健康状况监测和</w:t>
      </w:r>
      <w:r>
        <w:rPr>
          <w:rFonts w:hint="eastAsia" w:ascii="仿宋" w:hAnsi="仿宋" w:eastAsia="仿宋" w:cs="仿宋"/>
          <w:sz w:val="32"/>
          <w:szCs w:val="32"/>
          <w:lang w:eastAsia="zh-CN"/>
        </w:rPr>
        <w:t>“</w:t>
      </w:r>
      <w:r>
        <w:rPr>
          <w:rFonts w:hint="eastAsia" w:ascii="仿宋" w:hAnsi="仿宋" w:eastAsia="仿宋" w:cs="仿宋"/>
          <w:sz w:val="32"/>
          <w:szCs w:val="32"/>
        </w:rPr>
        <w:t>贵州健康码绿码</w:t>
      </w:r>
      <w:r>
        <w:rPr>
          <w:rFonts w:hint="eastAsia" w:ascii="仿宋" w:hAnsi="仿宋" w:eastAsia="仿宋" w:cs="仿宋"/>
          <w:sz w:val="32"/>
          <w:szCs w:val="32"/>
          <w:lang w:eastAsia="zh-CN"/>
        </w:rPr>
        <w:t>”</w:t>
      </w:r>
      <w:r>
        <w:rPr>
          <w:rFonts w:hint="eastAsia" w:ascii="仿宋" w:hAnsi="仿宋" w:eastAsia="仿宋" w:cs="仿宋"/>
          <w:sz w:val="32"/>
          <w:szCs w:val="32"/>
        </w:rPr>
        <w:t>核验，若</w:t>
      </w:r>
      <w:r>
        <w:rPr>
          <w:rFonts w:hint="eastAsia" w:ascii="仿宋" w:hAnsi="仿宋" w:eastAsia="仿宋" w:cs="仿宋"/>
          <w:sz w:val="32"/>
          <w:szCs w:val="32"/>
          <w:lang w:eastAsia="zh-CN"/>
        </w:rPr>
        <w:t>“贵州健康码”</w:t>
      </w:r>
      <w:r>
        <w:rPr>
          <w:rFonts w:hint="eastAsia" w:ascii="仿宋" w:hAnsi="仿宋" w:eastAsia="仿宋" w:cs="仿宋"/>
          <w:sz w:val="32"/>
          <w:szCs w:val="32"/>
        </w:rPr>
        <w:t>与本人状况不符，请立即咨询并及时按要求处置；为避免7天内所旅居县（市、区、旗）出现本土感染者影响考生参加</w:t>
      </w:r>
      <w:r>
        <w:rPr>
          <w:rFonts w:hint="eastAsia" w:ascii="仿宋" w:hAnsi="仿宋" w:eastAsia="仿宋" w:cs="仿宋"/>
          <w:sz w:val="32"/>
          <w:szCs w:val="32"/>
          <w:lang w:eastAsia="zh-CN"/>
        </w:rPr>
        <w:t>面试</w:t>
      </w:r>
      <w:r>
        <w:rPr>
          <w:rFonts w:hint="eastAsia" w:ascii="仿宋" w:hAnsi="仿宋" w:eastAsia="仿宋" w:cs="仿宋"/>
          <w:sz w:val="32"/>
          <w:szCs w:val="32"/>
        </w:rPr>
        <w:t>，建议考生提前抵（返）黔，为进行相应次数的核酸采样预留足够时间。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“贵州健康码”</w:t>
      </w:r>
      <w:r>
        <w:rPr>
          <w:rFonts w:hint="eastAsia" w:ascii="仿宋" w:hAnsi="仿宋" w:eastAsia="仿宋" w:cs="仿宋"/>
          <w:sz w:val="32"/>
          <w:szCs w:val="32"/>
        </w:rPr>
        <w:t>使用和贵州省疫情防控咨询电话：0851－12345。</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入场检测时，考生须同时符合以下全部要求，方可进入考点参加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（一）本人</w:t>
      </w:r>
      <w:r>
        <w:rPr>
          <w:rFonts w:hint="eastAsia" w:ascii="仿宋" w:hAnsi="仿宋" w:eastAsia="仿宋" w:cs="仿宋"/>
          <w:sz w:val="32"/>
          <w:szCs w:val="32"/>
          <w:lang w:eastAsia="zh-CN"/>
        </w:rPr>
        <w:t>“贵州健康码”</w:t>
      </w:r>
      <w:r>
        <w:rPr>
          <w:rFonts w:hint="eastAsia" w:ascii="仿宋" w:hAnsi="仿宋" w:eastAsia="仿宋" w:cs="仿宋"/>
          <w:sz w:val="32"/>
          <w:szCs w:val="32"/>
        </w:rPr>
        <w:t>绿码；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（二）经检测体温正常（低于37.3°C）;</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（四）提供考前48小时内1次核酸检测阴性证明；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（五）需实行</w:t>
      </w:r>
      <w:r>
        <w:rPr>
          <w:rFonts w:hint="eastAsia" w:ascii="仿宋" w:hAnsi="仿宋" w:eastAsia="仿宋" w:cs="仿宋"/>
          <w:sz w:val="32"/>
          <w:szCs w:val="32"/>
          <w:lang w:eastAsia="zh-CN"/>
        </w:rPr>
        <w:t>“3天2检”</w:t>
      </w:r>
      <w:r>
        <w:rPr>
          <w:rFonts w:hint="eastAsia" w:ascii="仿宋" w:hAnsi="仿宋" w:eastAsia="仿宋" w:cs="仿宋"/>
          <w:sz w:val="32"/>
          <w:szCs w:val="32"/>
        </w:rPr>
        <w:t>的人员，须按规定提供相应次数的核酸采样证明。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（六）提供本人</w:t>
      </w:r>
      <w:r>
        <w:rPr>
          <w:rFonts w:hint="eastAsia" w:ascii="仿宋" w:hAnsi="仿宋" w:eastAsia="仿宋" w:cs="仿宋"/>
          <w:sz w:val="32"/>
          <w:szCs w:val="32"/>
          <w:lang w:val="en-US" w:eastAsia="zh-CN"/>
        </w:rPr>
        <w:t>笔试</w:t>
      </w:r>
      <w:r>
        <w:rPr>
          <w:rFonts w:hint="eastAsia" w:ascii="仿宋" w:hAnsi="仿宋" w:eastAsia="仿宋" w:cs="仿宋"/>
          <w:sz w:val="32"/>
          <w:szCs w:val="32"/>
        </w:rPr>
        <w:t>准考证、有效居民身份证件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（七</w:t>
      </w:r>
      <w:r>
        <w:rPr>
          <w:rFonts w:hint="eastAsia" w:ascii="仿宋" w:hAnsi="仿宋" w:eastAsia="仿宋" w:cs="仿宋"/>
          <w:sz w:val="32"/>
          <w:szCs w:val="32"/>
          <w:lang w:eastAsia="zh-CN"/>
        </w:rPr>
        <w:t>）</w:t>
      </w:r>
      <w:r>
        <w:rPr>
          <w:rFonts w:hint="eastAsia" w:ascii="仿宋" w:hAnsi="仿宋" w:eastAsia="仿宋" w:cs="仿宋"/>
          <w:sz w:val="32"/>
          <w:szCs w:val="32"/>
        </w:rPr>
        <w:t>提供</w:t>
      </w:r>
      <w:r>
        <w:rPr>
          <w:rFonts w:hint="eastAsia" w:ascii="仿宋" w:hAnsi="仿宋" w:eastAsia="仿宋" w:cs="仿宋"/>
          <w:sz w:val="32"/>
          <w:szCs w:val="32"/>
          <w:lang w:eastAsia="zh-CN"/>
        </w:rPr>
        <w:t>《</w:t>
      </w:r>
      <w:r>
        <w:rPr>
          <w:rFonts w:hint="eastAsia" w:ascii="仿宋" w:hAnsi="仿宋" w:eastAsia="仿宋" w:cs="仿宋"/>
          <w:sz w:val="32"/>
          <w:szCs w:val="32"/>
        </w:rPr>
        <w:t>六枝特区特岗教师考试个人健康情况申报表</w:t>
      </w:r>
      <w:r>
        <w:rPr>
          <w:rFonts w:hint="eastAsia" w:ascii="仿宋" w:hAnsi="仿宋" w:eastAsia="仿宋" w:cs="仿宋"/>
          <w:sz w:val="32"/>
          <w:szCs w:val="32"/>
          <w:lang w:eastAsia="zh-CN"/>
        </w:rPr>
        <w:t>》</w:t>
      </w:r>
      <w:r>
        <w:rPr>
          <w:rFonts w:hint="eastAsia" w:ascii="仿宋" w:hAnsi="仿宋" w:eastAsia="仿宋" w:cs="仿宋"/>
          <w:sz w:val="32"/>
          <w:szCs w:val="32"/>
        </w:rPr>
        <w:t>纸质版</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（一）特殊检测通道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需实行</w:t>
      </w:r>
      <w:r>
        <w:rPr>
          <w:rFonts w:hint="eastAsia" w:ascii="仿宋" w:hAnsi="仿宋" w:eastAsia="仿宋" w:cs="仿宋"/>
          <w:sz w:val="32"/>
          <w:szCs w:val="32"/>
          <w:lang w:eastAsia="zh-CN"/>
        </w:rPr>
        <w:t>“3天2检”</w:t>
      </w:r>
      <w:r>
        <w:rPr>
          <w:rFonts w:hint="eastAsia" w:ascii="仿宋" w:hAnsi="仿宋" w:eastAsia="仿宋" w:cs="仿宋"/>
          <w:sz w:val="32"/>
          <w:szCs w:val="32"/>
        </w:rPr>
        <w:t>的考生（即</w:t>
      </w:r>
      <w:r>
        <w:rPr>
          <w:rFonts w:hint="eastAsia" w:ascii="仿宋" w:hAnsi="仿宋" w:eastAsia="仿宋" w:cs="仿宋"/>
          <w:sz w:val="32"/>
          <w:szCs w:val="32"/>
          <w:lang w:eastAsia="zh-CN"/>
        </w:rPr>
        <w:t>“贵州健康码”</w:t>
      </w:r>
      <w:r>
        <w:rPr>
          <w:rFonts w:hint="eastAsia" w:ascii="仿宋" w:hAnsi="仿宋" w:eastAsia="仿宋" w:cs="仿宋"/>
          <w:sz w:val="32"/>
          <w:szCs w:val="32"/>
        </w:rPr>
        <w:t>出现</w:t>
      </w:r>
      <w:r>
        <w:rPr>
          <w:rFonts w:hint="eastAsia" w:ascii="仿宋" w:hAnsi="仿宋" w:eastAsia="仿宋" w:cs="仿宋"/>
          <w:sz w:val="32"/>
          <w:szCs w:val="32"/>
          <w:lang w:eastAsia="zh-CN"/>
        </w:rPr>
        <w:t>“</w:t>
      </w:r>
      <w:r>
        <w:rPr>
          <w:rFonts w:hint="eastAsia" w:ascii="仿宋" w:hAnsi="仿宋" w:eastAsia="仿宋" w:cs="仿宋"/>
          <w:sz w:val="32"/>
          <w:szCs w:val="32"/>
        </w:rPr>
        <w:t>温馨提示</w:t>
      </w:r>
      <w:r>
        <w:rPr>
          <w:rFonts w:hint="eastAsia" w:ascii="仿宋" w:hAnsi="仿宋" w:eastAsia="仿宋" w:cs="仿宋"/>
          <w:sz w:val="32"/>
          <w:szCs w:val="32"/>
          <w:lang w:eastAsia="zh-CN"/>
        </w:rPr>
        <w:t>”</w:t>
      </w:r>
      <w:r>
        <w:rPr>
          <w:rFonts w:hint="eastAsia" w:ascii="仿宋" w:hAnsi="仿宋" w:eastAsia="仿宋" w:cs="仿宋"/>
          <w:sz w:val="32"/>
          <w:szCs w:val="32"/>
        </w:rPr>
        <w:t>弹窗或首页出现</w:t>
      </w:r>
      <w:r>
        <w:rPr>
          <w:rFonts w:hint="eastAsia" w:ascii="仿宋" w:hAnsi="仿宋" w:eastAsia="仿宋" w:cs="仿宋"/>
          <w:sz w:val="32"/>
          <w:szCs w:val="32"/>
          <w:lang w:eastAsia="zh-CN"/>
        </w:rPr>
        <w:t>“</w:t>
      </w:r>
      <w:r>
        <w:rPr>
          <w:rFonts w:hint="eastAsia" w:ascii="仿宋" w:hAnsi="仿宋" w:eastAsia="仿宋" w:cs="仿宋"/>
          <w:sz w:val="32"/>
          <w:szCs w:val="32"/>
        </w:rPr>
        <w:t>需3天2检</w:t>
      </w:r>
      <w:r>
        <w:rPr>
          <w:rFonts w:hint="eastAsia" w:ascii="仿宋" w:hAnsi="仿宋" w:eastAsia="仿宋" w:cs="仿宋"/>
          <w:sz w:val="32"/>
          <w:szCs w:val="32"/>
          <w:lang w:eastAsia="zh-CN"/>
        </w:rPr>
        <w:t>”</w:t>
      </w:r>
      <w:r>
        <w:rPr>
          <w:rFonts w:hint="eastAsia" w:ascii="仿宋" w:hAnsi="仿宋" w:eastAsia="仿宋" w:cs="仿宋"/>
          <w:sz w:val="32"/>
          <w:szCs w:val="32"/>
        </w:rPr>
        <w:t>标识），须主动进入特殊检测通道。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具体检测步骤如下：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考生到特殊检测通道提交</w:t>
      </w:r>
      <w:r>
        <w:rPr>
          <w:rFonts w:hint="eastAsia" w:ascii="仿宋" w:hAnsi="仿宋" w:eastAsia="仿宋" w:cs="仿宋"/>
          <w:sz w:val="32"/>
          <w:szCs w:val="32"/>
          <w:lang w:eastAsia="zh-CN"/>
        </w:rPr>
        <w:t>面试</w:t>
      </w:r>
      <w:r>
        <w:rPr>
          <w:rFonts w:hint="eastAsia" w:ascii="仿宋" w:hAnsi="仿宋" w:eastAsia="仿宋" w:cs="仿宋"/>
          <w:sz w:val="32"/>
          <w:szCs w:val="32"/>
        </w:rPr>
        <w:t>当天本人</w:t>
      </w:r>
      <w:r>
        <w:rPr>
          <w:rFonts w:hint="eastAsia" w:ascii="仿宋" w:hAnsi="仿宋" w:eastAsia="仿宋" w:cs="仿宋"/>
          <w:sz w:val="32"/>
          <w:szCs w:val="32"/>
          <w:lang w:eastAsia="zh-CN"/>
        </w:rPr>
        <w:t>“</w:t>
      </w:r>
      <w:r>
        <w:rPr>
          <w:rFonts w:hint="eastAsia" w:ascii="仿宋" w:hAnsi="仿宋" w:eastAsia="仿宋" w:cs="仿宋"/>
          <w:sz w:val="32"/>
          <w:szCs w:val="32"/>
        </w:rPr>
        <w:t>贵州健康码绿码</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按‘3天2检’要求完成的相应次数的核酸采样证明</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考前48小时内1次核酸检测阴性证明</w:t>
      </w:r>
      <w:r>
        <w:rPr>
          <w:rFonts w:hint="eastAsia" w:ascii="仿宋" w:hAnsi="仿宋" w:eastAsia="仿宋" w:cs="仿宋"/>
          <w:sz w:val="32"/>
          <w:szCs w:val="32"/>
          <w:lang w:eastAsia="zh-CN"/>
        </w:rPr>
        <w:t>”</w:t>
      </w:r>
      <w:r>
        <w:rPr>
          <w:rFonts w:hint="eastAsia" w:ascii="仿宋" w:hAnsi="仿宋" w:eastAsia="仿宋" w:cs="仿宋"/>
          <w:sz w:val="32"/>
          <w:szCs w:val="32"/>
        </w:rPr>
        <w:t>、《准考证》等相应证明材料交检测人员核验并接受体温检测。经检测合格的</w:t>
      </w:r>
      <w:r>
        <w:rPr>
          <w:rFonts w:hint="eastAsia" w:ascii="仿宋" w:hAnsi="仿宋" w:eastAsia="仿宋" w:cs="仿宋"/>
          <w:sz w:val="32"/>
          <w:szCs w:val="32"/>
          <w:lang w:eastAsia="zh-CN"/>
        </w:rPr>
        <w:t>方能进入考点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（二）常规检测通道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其余考生进入常规检测通道，具体检测步骤如下：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考生到常规检测通道提交</w:t>
      </w:r>
      <w:r>
        <w:rPr>
          <w:rFonts w:hint="eastAsia" w:ascii="仿宋" w:hAnsi="仿宋" w:eastAsia="仿宋" w:cs="仿宋"/>
          <w:sz w:val="32"/>
          <w:szCs w:val="32"/>
          <w:lang w:eastAsia="zh-CN"/>
        </w:rPr>
        <w:t>面试</w:t>
      </w:r>
      <w:r>
        <w:rPr>
          <w:rFonts w:hint="eastAsia" w:ascii="仿宋" w:hAnsi="仿宋" w:eastAsia="仿宋" w:cs="仿宋"/>
          <w:sz w:val="32"/>
          <w:szCs w:val="32"/>
        </w:rPr>
        <w:t>当天本人</w:t>
      </w:r>
      <w:r>
        <w:rPr>
          <w:rFonts w:hint="eastAsia" w:ascii="仿宋" w:hAnsi="仿宋" w:eastAsia="仿宋" w:cs="仿宋"/>
          <w:sz w:val="32"/>
          <w:szCs w:val="32"/>
          <w:lang w:eastAsia="zh-CN"/>
        </w:rPr>
        <w:t>“</w:t>
      </w:r>
      <w:r>
        <w:rPr>
          <w:rFonts w:hint="eastAsia" w:ascii="仿宋" w:hAnsi="仿宋" w:eastAsia="仿宋" w:cs="仿宋"/>
          <w:sz w:val="32"/>
          <w:szCs w:val="32"/>
        </w:rPr>
        <w:t>贵州健康码绿码</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考前48小时内1次核酸检测阴性证明</w:t>
      </w:r>
      <w:r>
        <w:rPr>
          <w:rFonts w:hint="eastAsia" w:ascii="仿宋" w:hAnsi="仿宋" w:eastAsia="仿宋" w:cs="仿宋"/>
          <w:sz w:val="32"/>
          <w:szCs w:val="32"/>
          <w:lang w:eastAsia="zh-CN"/>
        </w:rPr>
        <w:t>”</w:t>
      </w:r>
      <w:r>
        <w:rPr>
          <w:rFonts w:hint="eastAsia" w:ascii="仿宋" w:hAnsi="仿宋" w:eastAsia="仿宋" w:cs="仿宋"/>
          <w:sz w:val="32"/>
          <w:szCs w:val="32"/>
        </w:rPr>
        <w:t>、《准考证》交检测人员核验并接受体温检测。经检测合格的</w:t>
      </w:r>
      <w:r>
        <w:rPr>
          <w:rFonts w:hint="eastAsia" w:ascii="仿宋" w:hAnsi="仿宋" w:eastAsia="仿宋" w:cs="仿宋"/>
          <w:sz w:val="32"/>
          <w:szCs w:val="32"/>
          <w:lang w:eastAsia="zh-CN"/>
        </w:rPr>
        <w:t>方能进入考点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如发现需落实</w:t>
      </w:r>
      <w:r>
        <w:rPr>
          <w:rFonts w:hint="eastAsia" w:ascii="仿宋" w:hAnsi="仿宋" w:eastAsia="仿宋" w:cs="仿宋"/>
          <w:sz w:val="32"/>
          <w:szCs w:val="32"/>
          <w:lang w:eastAsia="zh-CN"/>
        </w:rPr>
        <w:t>“3天2检”</w:t>
      </w:r>
      <w:r>
        <w:rPr>
          <w:rFonts w:hint="eastAsia" w:ascii="仿宋" w:hAnsi="仿宋" w:eastAsia="仿宋" w:cs="仿宋"/>
          <w:sz w:val="32"/>
          <w:szCs w:val="32"/>
        </w:rPr>
        <w:t>的考生，立即转入特殊检测通道检测。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（三）临时隔离检查点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符合其他疫情防控要求，但体温≥37.3℃的考生，须立即进入临时隔离检查点，间隔15分钟后，由现场医务人员使用水银体温计进行体温复测，经复测体温正常（低于37.3℃）的，可参加</w:t>
      </w:r>
      <w:r>
        <w:rPr>
          <w:rFonts w:hint="eastAsia" w:ascii="仿宋" w:hAnsi="仿宋" w:eastAsia="仿宋" w:cs="仿宋"/>
          <w:sz w:val="32"/>
          <w:szCs w:val="32"/>
          <w:lang w:eastAsia="zh-CN"/>
        </w:rPr>
        <w:t>面试</w:t>
      </w:r>
      <w:r>
        <w:rPr>
          <w:rFonts w:hint="eastAsia" w:ascii="仿宋" w:hAnsi="仿宋" w:eastAsia="仿宋" w:cs="仿宋"/>
          <w:sz w:val="32"/>
          <w:szCs w:val="32"/>
        </w:rPr>
        <w:t>。经复测体温仍≥37.3℃的，不得进入考点参加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四、</w:t>
      </w:r>
      <w:r>
        <w:rPr>
          <w:rFonts w:hint="eastAsia" w:ascii="仿宋" w:hAnsi="仿宋" w:eastAsia="仿宋" w:cs="仿宋"/>
          <w:sz w:val="32"/>
          <w:szCs w:val="32"/>
        </w:rPr>
        <w:t>考生须符合本文规定的可以参加</w:t>
      </w:r>
      <w:r>
        <w:rPr>
          <w:rFonts w:hint="eastAsia" w:ascii="仿宋" w:hAnsi="仿宋" w:eastAsia="仿宋" w:cs="仿宋"/>
          <w:sz w:val="32"/>
          <w:szCs w:val="32"/>
          <w:lang w:eastAsia="zh-CN"/>
        </w:rPr>
        <w:t>面试</w:t>
      </w:r>
      <w:r>
        <w:rPr>
          <w:rFonts w:hint="eastAsia" w:ascii="仿宋" w:hAnsi="仿宋" w:eastAsia="仿宋" w:cs="仿宋"/>
          <w:sz w:val="32"/>
          <w:szCs w:val="32"/>
        </w:rPr>
        <w:t>的情形，并在</w:t>
      </w:r>
      <w:r>
        <w:rPr>
          <w:rFonts w:hint="eastAsia" w:ascii="仿宋" w:hAnsi="仿宋" w:eastAsia="仿宋" w:cs="仿宋"/>
          <w:sz w:val="32"/>
          <w:szCs w:val="32"/>
          <w:lang w:eastAsia="zh-CN"/>
        </w:rPr>
        <w:t>面试</w:t>
      </w:r>
      <w:r>
        <w:rPr>
          <w:rFonts w:hint="eastAsia" w:ascii="仿宋" w:hAnsi="仿宋" w:eastAsia="仿宋" w:cs="仿宋"/>
          <w:sz w:val="32"/>
          <w:szCs w:val="32"/>
        </w:rPr>
        <w:t>全过程中严格遵守国家、省有关疫情防控规定以及本文要求，因不符合或不遵守疫情防控规定和要求造成的一切后果由考生自行负责。若</w:t>
      </w:r>
      <w:r>
        <w:rPr>
          <w:rFonts w:hint="eastAsia" w:ascii="仿宋" w:hAnsi="仿宋" w:eastAsia="仿宋" w:cs="仿宋"/>
          <w:sz w:val="32"/>
          <w:szCs w:val="32"/>
          <w:lang w:eastAsia="zh-CN"/>
        </w:rPr>
        <w:t>面试</w:t>
      </w:r>
      <w:r>
        <w:rPr>
          <w:rFonts w:hint="eastAsia" w:ascii="仿宋" w:hAnsi="仿宋" w:eastAsia="仿宋" w:cs="仿宋"/>
          <w:sz w:val="32"/>
          <w:szCs w:val="32"/>
        </w:rPr>
        <w:t>前国家、省关于疫情防控的规定发生变化，将根据新规定另行公布</w:t>
      </w:r>
      <w:r>
        <w:rPr>
          <w:rFonts w:hint="eastAsia" w:ascii="仿宋" w:hAnsi="仿宋" w:eastAsia="仿宋" w:cs="仿宋"/>
          <w:sz w:val="32"/>
          <w:szCs w:val="32"/>
          <w:lang w:eastAsia="zh-CN"/>
        </w:rPr>
        <w:t>面试</w:t>
      </w:r>
      <w:r>
        <w:rPr>
          <w:rFonts w:hint="eastAsia" w:ascii="仿宋" w:hAnsi="仿宋" w:eastAsia="仿宋" w:cs="仿宋"/>
          <w:sz w:val="32"/>
          <w:szCs w:val="32"/>
        </w:rPr>
        <w:t>有关疫情防控要求。请广大考生务必在</w:t>
      </w:r>
      <w:r>
        <w:rPr>
          <w:rFonts w:hint="eastAsia" w:ascii="仿宋" w:hAnsi="仿宋" w:eastAsia="仿宋" w:cs="仿宋"/>
          <w:sz w:val="32"/>
          <w:szCs w:val="32"/>
          <w:lang w:eastAsia="zh-CN"/>
        </w:rPr>
        <w:t>面试</w:t>
      </w:r>
      <w:r>
        <w:rPr>
          <w:rFonts w:hint="eastAsia" w:ascii="仿宋" w:hAnsi="仿宋" w:eastAsia="仿宋" w:cs="仿宋"/>
          <w:sz w:val="32"/>
          <w:szCs w:val="32"/>
        </w:rPr>
        <w:t>前密切关注有关疫情防控规定和要求的变化，做好相应的参考准备，确保顺利参加</w:t>
      </w:r>
      <w:r>
        <w:rPr>
          <w:rFonts w:hint="eastAsia" w:ascii="仿宋" w:hAnsi="仿宋" w:eastAsia="仿宋" w:cs="仿宋"/>
          <w:sz w:val="32"/>
          <w:szCs w:val="32"/>
          <w:lang w:eastAsia="zh-CN"/>
        </w:rPr>
        <w:t>面试</w:t>
      </w:r>
      <w:r>
        <w:rPr>
          <w:rFonts w:hint="eastAsia" w:ascii="仿宋" w:hAnsi="仿宋" w:eastAsia="仿宋" w:cs="仿宋"/>
          <w:sz w:val="32"/>
          <w:szCs w:val="32"/>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B1137"/>
    <w:rsid w:val="0A837FB5"/>
    <w:rsid w:val="1328141A"/>
    <w:rsid w:val="21AA0AE6"/>
    <w:rsid w:val="266B1137"/>
    <w:rsid w:val="2CD63C39"/>
    <w:rsid w:val="2F0C7FB2"/>
    <w:rsid w:val="3F5C4D83"/>
    <w:rsid w:val="5D9752EF"/>
    <w:rsid w:val="6A427A1E"/>
    <w:rsid w:val="70CD25AE"/>
    <w:rsid w:val="74B9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2022-07-25T03:00:00Z</dcterms:created>
  <dc:creator>雷洪</dc:creator>
  <cp:lastModifiedBy>雷洪</cp:lastModifiedBy>
  <cp:lastPrinted>2022-07-25T03:30:00Z</cp:lastPrinted>
  <dcterms:modified xsi:type="dcterms:W3CDTF">2022-07-27T02:13:26Z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62F81D0D94E6466989807961908927F7</vt:lpwstr>
  </property>
</Properties>
</file>