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Pr="00F303B5" w:rsidRDefault="005F6925" w:rsidP="00F002A5">
      <w:pPr>
        <w:overflowPunct w:val="0"/>
        <w:spacing w:line="520" w:lineRule="exact"/>
        <w:rPr>
          <w:rFonts w:eastAsia="仿宋_GB2312"/>
          <w:sz w:val="32"/>
          <w:szCs w:val="32"/>
        </w:rPr>
      </w:pPr>
      <w:r w:rsidRPr="00F303B5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5F6925" w:rsidRPr="00F303B5" w:rsidRDefault="005F6925" w:rsidP="00F002A5">
      <w:pPr>
        <w:overflowPunct w:val="0"/>
        <w:spacing w:line="520" w:lineRule="exact"/>
        <w:jc w:val="center"/>
        <w:rPr>
          <w:rFonts w:eastAsia="方正小标宋简体"/>
          <w:sz w:val="44"/>
          <w:szCs w:val="44"/>
        </w:rPr>
      </w:pPr>
      <w:r w:rsidRPr="00F303B5">
        <w:rPr>
          <w:rFonts w:eastAsia="方正小标宋简体"/>
          <w:sz w:val="44"/>
          <w:szCs w:val="44"/>
        </w:rPr>
        <w:t>考生面试须知</w:t>
      </w:r>
    </w:p>
    <w:p w:rsidR="005F6925" w:rsidRPr="00F303B5" w:rsidRDefault="005F6925" w:rsidP="00F002A5">
      <w:pPr>
        <w:overflowPunct w:val="0"/>
        <w:spacing w:line="520" w:lineRule="exact"/>
        <w:jc w:val="center"/>
        <w:rPr>
          <w:rFonts w:eastAsia="方正小标宋_GBK"/>
          <w:sz w:val="40"/>
          <w:szCs w:val="40"/>
        </w:rPr>
      </w:pP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一、考生应在规定的时间内到达指定地点参加面试，违者按有关规定处理。进入考点时，应主动出示居民身份证、纸质笔试准考证及面试公告要求出具的其他证件；同时符合考前</w:t>
      </w:r>
      <w:r w:rsidRPr="00F303B5">
        <w:rPr>
          <w:rFonts w:eastAsia="仿宋_GB2312"/>
          <w:sz w:val="32"/>
        </w:rPr>
        <w:t>48</w:t>
      </w:r>
      <w:r w:rsidRPr="00F303B5">
        <w:rPr>
          <w:rFonts w:eastAsia="仿宋_GB2312"/>
          <w:sz w:val="32"/>
        </w:rPr>
        <w:t>小时新冠病毒核酸检测结果为阴性、</w:t>
      </w:r>
      <w:r w:rsidRPr="00F303B5">
        <w:rPr>
          <w:sz w:val="32"/>
        </w:rPr>
        <w:t>“</w:t>
      </w:r>
      <w:r w:rsidRPr="00F303B5">
        <w:rPr>
          <w:rFonts w:eastAsia="仿宋_GB2312"/>
          <w:sz w:val="32"/>
        </w:rPr>
        <w:t>广西健康码</w:t>
      </w:r>
      <w:r w:rsidRPr="00F303B5">
        <w:rPr>
          <w:sz w:val="32"/>
        </w:rPr>
        <w:t>”</w:t>
      </w:r>
      <w:r w:rsidRPr="00F303B5">
        <w:rPr>
          <w:rFonts w:eastAsia="仿宋_GB2312"/>
          <w:sz w:val="32"/>
        </w:rPr>
        <w:t>为绿码、</w:t>
      </w:r>
      <w:r w:rsidRPr="00F303B5">
        <w:rPr>
          <w:sz w:val="32"/>
        </w:rPr>
        <w:t>“</w:t>
      </w:r>
      <w:r w:rsidRPr="00F303B5">
        <w:rPr>
          <w:rFonts w:eastAsia="仿宋_GB2312"/>
          <w:sz w:val="32"/>
        </w:rPr>
        <w:t>通信大数据行程卡</w:t>
      </w:r>
      <w:r w:rsidRPr="00F303B5">
        <w:rPr>
          <w:sz w:val="32"/>
        </w:rPr>
        <w:t>”</w:t>
      </w:r>
      <w:r w:rsidRPr="00F303B5">
        <w:rPr>
          <w:rFonts w:eastAsia="仿宋_GB2312"/>
          <w:sz w:val="32"/>
        </w:rPr>
        <w:t>为绿码、现场测量体温正常（＜</w:t>
      </w:r>
      <w:r w:rsidRPr="00F303B5">
        <w:rPr>
          <w:rFonts w:eastAsia="仿宋_GB2312"/>
          <w:sz w:val="32"/>
        </w:rPr>
        <w:t>37.3℃</w:t>
      </w:r>
      <w:r w:rsidRPr="00F303B5">
        <w:rPr>
          <w:rFonts w:eastAsia="仿宋_GB2312"/>
          <w:sz w:val="32"/>
        </w:rPr>
        <w:t>）等防疫要求，方可进入考场参加考试。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color w:val="000000" w:themeColor="text1"/>
          <w:sz w:val="32"/>
        </w:rPr>
      </w:pPr>
      <w:r w:rsidRPr="00F303B5">
        <w:rPr>
          <w:rFonts w:eastAsia="仿宋_GB2312"/>
          <w:color w:val="000000" w:themeColor="text1"/>
          <w:sz w:val="32"/>
        </w:rPr>
        <w:t>考生在考试过程中出现发热、咳嗽、乏力、鼻塞、流涕、咽痛、腹泻等症状，应立即向考务工作人员报告，并如实报告近</w:t>
      </w:r>
      <w:r w:rsidRPr="00F303B5">
        <w:rPr>
          <w:rFonts w:eastAsia="仿宋_GB2312"/>
          <w:color w:val="000000" w:themeColor="text1"/>
          <w:sz w:val="32"/>
        </w:rPr>
        <w:t>14</w:t>
      </w:r>
      <w:r w:rsidRPr="00F303B5">
        <w:rPr>
          <w:rFonts w:eastAsia="仿宋_GB2312"/>
          <w:color w:val="000000" w:themeColor="text1"/>
          <w:sz w:val="32"/>
        </w:rPr>
        <w:t>天的旅居史、接触史及健康状况等疫情防控信息，经现场医疗卫生专业人员评估后，综合研判具备参加考试条件的，作出书面承诺后，由专人负责带至隔离考场进行考试；经研判不具备考试条件的，不能进入考点参加面试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二、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三、</w:t>
      </w:r>
      <w:r w:rsidR="00E53502">
        <w:rPr>
          <w:rFonts w:eastAsia="仿宋_GB2312"/>
          <w:sz w:val="32"/>
          <w:szCs w:val="32"/>
        </w:rPr>
        <w:t>考生须着日常服装，不得穿制服及佩戴各种徽章、标志。不得化浓妆。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四、考生要按规定时间进入候考室签到并抽签，按抽签确定的面试序号参加面试。抽签开始时仍未到达候考室的，剩余签号为该考生面试序号。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lastRenderedPageBreak/>
        <w:t>考生须于面试当天上午</w:t>
      </w:r>
      <w:r w:rsidRPr="00F303B5">
        <w:rPr>
          <w:rFonts w:eastAsia="仿宋_GB2312"/>
          <w:sz w:val="32"/>
        </w:rPr>
        <w:t>8:00</w:t>
      </w:r>
      <w:r w:rsidRPr="00F303B5">
        <w:rPr>
          <w:rFonts w:eastAsia="仿宋_GB2312"/>
          <w:sz w:val="32"/>
        </w:rPr>
        <w:t>前进入候考室，未按时到达的考生不允许进入候考室，按自动放弃面试资格处理。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六、考生在候考过程中不得随意出入候考室，因特殊情况需出入候考室的，须有候考室工作人员专人陪同监督。</w:t>
      </w:r>
      <w:r w:rsidR="00E53502">
        <w:rPr>
          <w:rFonts w:eastAsia="仿宋_GB2312"/>
          <w:sz w:val="32"/>
          <w:szCs w:val="32"/>
        </w:rPr>
        <w:t>考场内须遵守考场纪律，服从工作人员管理，按规定的地点、路线进行考试活动。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 w:rsidR="005F6925" w:rsidRPr="00F303B5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kern w:val="0"/>
          <w:sz w:val="32"/>
        </w:rPr>
      </w:pPr>
      <w:r w:rsidRPr="00F303B5">
        <w:rPr>
          <w:rFonts w:eastAsia="仿宋_GB2312"/>
          <w:sz w:val="32"/>
        </w:rPr>
        <w:t>八、</w:t>
      </w:r>
      <w:r w:rsidR="00A224BC">
        <w:rPr>
          <w:rFonts w:eastAsia="仿宋_GB2312"/>
          <w:sz w:val="32"/>
        </w:rPr>
        <w:t>报到后至面试结束离开考场</w:t>
      </w:r>
      <w:r w:rsidR="00A224BC">
        <w:rPr>
          <w:rFonts w:eastAsia="仿宋_GB2312" w:hint="eastAsia"/>
          <w:sz w:val="32"/>
        </w:rPr>
        <w:t>，</w:t>
      </w:r>
      <w:r w:rsidR="00A224BC">
        <w:rPr>
          <w:rFonts w:eastAsia="仿宋_GB2312"/>
          <w:sz w:val="32"/>
          <w:szCs w:val="32"/>
        </w:rPr>
        <w:t>不得以任何方式传递、透露本人姓名、父母信息、籍贯、毕业院校、工作单位、报考单位、报考职位等可能泄露本人身份的信息</w:t>
      </w:r>
      <w:r w:rsidR="00A224BC">
        <w:rPr>
          <w:rFonts w:eastAsia="仿宋_GB2312" w:hint="eastAsia"/>
          <w:sz w:val="32"/>
        </w:rPr>
        <w:t>。</w:t>
      </w:r>
      <w:r w:rsidR="00A224BC" w:rsidRPr="00F303B5">
        <w:rPr>
          <w:rFonts w:eastAsia="仿宋_GB2312"/>
          <w:sz w:val="32"/>
        </w:rPr>
        <w:t>在面试时，只能报自己的面试序号</w:t>
      </w:r>
      <w:r w:rsidR="00A224BC">
        <w:rPr>
          <w:rFonts w:eastAsia="仿宋_GB2312"/>
          <w:sz w:val="32"/>
          <w:szCs w:val="32"/>
        </w:rPr>
        <w:t>。</w:t>
      </w:r>
      <w:r w:rsidR="00A224BC" w:rsidRPr="00F303B5">
        <w:rPr>
          <w:rFonts w:eastAsia="仿宋_GB2312"/>
          <w:kern w:val="0"/>
          <w:sz w:val="32"/>
        </w:rPr>
        <w:t>凡考生透露个人重要信息的，面试成绩按零分处理。</w:t>
      </w:r>
    </w:p>
    <w:p w:rsidR="005F6925" w:rsidRPr="00CB65AC" w:rsidRDefault="005F6925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 w:rsidRPr="00F303B5">
        <w:rPr>
          <w:rFonts w:eastAsia="仿宋_GB2312"/>
          <w:sz w:val="32"/>
        </w:rPr>
        <w:t>九、考生面试结束后，要听从工作人员管理，不得返回候考室，不得以任何方式对外泄露试题信息。</w:t>
      </w:r>
    </w:p>
    <w:p w:rsidR="00A224BC" w:rsidRPr="00CB65AC" w:rsidRDefault="00A224BC" w:rsidP="00F002A5">
      <w:pPr>
        <w:overflowPunct w:val="0"/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十、</w:t>
      </w:r>
      <w:r>
        <w:rPr>
          <w:rFonts w:eastAsia="仿宋_GB2312" w:hint="eastAsia"/>
          <w:sz w:val="32"/>
          <w:szCs w:val="32"/>
        </w:rPr>
        <w:t>考生须严格执行考试和考点所在地疫情防控要求，按</w:t>
      </w:r>
      <w:r>
        <w:rPr>
          <w:rFonts w:eastAsia="仿宋_GB2312"/>
          <w:sz w:val="32"/>
          <w:szCs w:val="32"/>
        </w:rPr>
        <w:t>《</w:t>
      </w:r>
      <w:r w:rsidR="00F7514F" w:rsidRPr="00F7514F">
        <w:rPr>
          <w:rFonts w:eastAsia="仿宋_GB2312" w:hint="eastAsia"/>
          <w:sz w:val="32"/>
          <w:szCs w:val="32"/>
        </w:rPr>
        <w:t>防城港市</w:t>
      </w:r>
      <w:r w:rsidR="00F7514F" w:rsidRPr="00F7514F">
        <w:rPr>
          <w:rFonts w:eastAsia="仿宋_GB2312" w:hint="eastAsia"/>
          <w:sz w:val="32"/>
          <w:szCs w:val="32"/>
        </w:rPr>
        <w:t>2022</w:t>
      </w:r>
      <w:r w:rsidR="00F7514F" w:rsidRPr="00F7514F">
        <w:rPr>
          <w:rFonts w:eastAsia="仿宋_GB2312" w:hint="eastAsia"/>
          <w:sz w:val="32"/>
          <w:szCs w:val="32"/>
        </w:rPr>
        <w:t>年度考试录用公务员（选调生）面试考生应考及疫情防控通告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要求配合做好报备等疫情防控相关工作。</w:t>
      </w:r>
    </w:p>
    <w:p w:rsidR="00A224BC" w:rsidRDefault="00A224BC" w:rsidP="00F002A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以上如有违反，由面试实施单位按有关规定进行处理。</w:t>
      </w:r>
    </w:p>
    <w:p w:rsidR="006C59D1" w:rsidRPr="00A224BC" w:rsidRDefault="006C59D1" w:rsidP="00F002A5">
      <w:pPr>
        <w:spacing w:line="520" w:lineRule="exact"/>
      </w:pPr>
    </w:p>
    <w:sectPr w:rsidR="006C59D1" w:rsidRPr="00A224BC" w:rsidSect="00716F64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CF" w:rsidRDefault="00A143CF" w:rsidP="005F6925">
      <w:pPr>
        <w:ind w:firstLine="640"/>
      </w:pPr>
      <w:r>
        <w:separator/>
      </w:r>
    </w:p>
  </w:endnote>
  <w:endnote w:type="continuationSeparator" w:id="1">
    <w:p w:rsidR="00A143CF" w:rsidRDefault="00A143CF" w:rsidP="005F692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CF" w:rsidRDefault="00A143CF" w:rsidP="005F6925">
      <w:pPr>
        <w:ind w:firstLine="640"/>
      </w:pPr>
      <w:r>
        <w:separator/>
      </w:r>
    </w:p>
  </w:footnote>
  <w:footnote w:type="continuationSeparator" w:id="1">
    <w:p w:rsidR="00A143CF" w:rsidRDefault="00A143CF" w:rsidP="005F6925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25"/>
    <w:rsid w:val="004964D6"/>
    <w:rsid w:val="005B566A"/>
    <w:rsid w:val="005F6925"/>
    <w:rsid w:val="00694C43"/>
    <w:rsid w:val="006C59D1"/>
    <w:rsid w:val="008E4FD3"/>
    <w:rsid w:val="00A143CF"/>
    <w:rsid w:val="00A224BC"/>
    <w:rsid w:val="00E53502"/>
    <w:rsid w:val="00F002A5"/>
    <w:rsid w:val="00F7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9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2022-07-26T08:25:00Z</dcterms:created>
  <dcterms:modified xsi:type="dcterms:W3CDTF">2022-07-26T15:09:00Z</dcterms:modified>
</cp:coreProperties>
</file>