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81" w:rsidRPr="00360D81" w:rsidRDefault="00360D81" w:rsidP="00121DF4">
      <w:pPr>
        <w:widowControl/>
        <w:spacing w:line="400" w:lineRule="exact"/>
        <w:jc w:val="left"/>
        <w:outlineLvl w:val="1"/>
        <w:rPr>
          <w:rFonts w:asciiTheme="minorEastAsia" w:hAnsiTheme="minorEastAsia" w:cs="宋体"/>
          <w:b/>
          <w:bCs/>
          <w:kern w:val="0"/>
          <w:sz w:val="30"/>
          <w:szCs w:val="30"/>
        </w:rPr>
      </w:pPr>
      <w:r>
        <w:rPr>
          <w:rFonts w:asciiTheme="minorEastAsia" w:hAnsiTheme="minorEastAsia" w:cs="宋体" w:hint="eastAsia"/>
          <w:b/>
          <w:bCs/>
          <w:kern w:val="0"/>
          <w:sz w:val="30"/>
          <w:szCs w:val="30"/>
        </w:rPr>
        <w:t>附件3</w:t>
      </w:r>
    </w:p>
    <w:p w:rsidR="00121DF4" w:rsidRDefault="00D919BC" w:rsidP="00121DF4">
      <w:pPr>
        <w:widowControl/>
        <w:spacing w:line="520" w:lineRule="exact"/>
        <w:jc w:val="center"/>
        <w:outlineLvl w:val="1"/>
        <w:rPr>
          <w:rFonts w:ascii="黑体" w:eastAsia="黑体" w:hAnsi="黑体" w:cs="宋体"/>
          <w:b/>
          <w:bCs/>
          <w:kern w:val="0"/>
          <w:sz w:val="36"/>
          <w:szCs w:val="36"/>
        </w:rPr>
      </w:pPr>
      <w:r w:rsidRPr="00360D81">
        <w:rPr>
          <w:rFonts w:ascii="黑体" w:eastAsia="黑体" w:hAnsi="黑体" w:cs="宋体"/>
          <w:b/>
          <w:bCs/>
          <w:kern w:val="0"/>
          <w:sz w:val="36"/>
          <w:szCs w:val="36"/>
        </w:rPr>
        <w:t>桂林市全州县2022年</w:t>
      </w:r>
      <w:r w:rsidRPr="00360D81">
        <w:rPr>
          <w:rFonts w:ascii="黑体" w:eastAsia="黑体" w:hAnsi="黑体" w:cs="宋体" w:hint="eastAsia"/>
          <w:b/>
          <w:bCs/>
          <w:kern w:val="0"/>
          <w:sz w:val="36"/>
          <w:szCs w:val="36"/>
        </w:rPr>
        <w:t>县直中学第二次</w:t>
      </w:r>
      <w:r w:rsidRPr="00360D81">
        <w:rPr>
          <w:rFonts w:ascii="黑体" w:eastAsia="黑体" w:hAnsi="黑体" w:cs="宋体"/>
          <w:b/>
          <w:bCs/>
          <w:kern w:val="0"/>
          <w:sz w:val="36"/>
          <w:szCs w:val="36"/>
        </w:rPr>
        <w:t>公开招聘教师</w:t>
      </w:r>
    </w:p>
    <w:p w:rsidR="004309FC" w:rsidRPr="00360D81" w:rsidRDefault="00D919BC" w:rsidP="00121DF4">
      <w:pPr>
        <w:widowControl/>
        <w:spacing w:line="520" w:lineRule="exact"/>
        <w:jc w:val="center"/>
        <w:outlineLvl w:val="1"/>
        <w:rPr>
          <w:rFonts w:ascii="黑体" w:eastAsia="黑体" w:hAnsi="黑体" w:cs="宋体"/>
          <w:b/>
          <w:bCs/>
          <w:kern w:val="0"/>
          <w:sz w:val="36"/>
          <w:szCs w:val="36"/>
        </w:rPr>
      </w:pPr>
      <w:r w:rsidRPr="00360D81">
        <w:rPr>
          <w:rFonts w:ascii="黑体" w:eastAsia="黑体" w:hAnsi="黑体" w:cs="宋体"/>
          <w:b/>
          <w:bCs/>
          <w:kern w:val="0"/>
          <w:sz w:val="36"/>
          <w:szCs w:val="36"/>
        </w:rPr>
        <w:t>面试</w:t>
      </w:r>
      <w:r w:rsidR="00D96EC6" w:rsidRPr="00360D81">
        <w:rPr>
          <w:rFonts w:ascii="黑体" w:eastAsia="黑体" w:hAnsi="黑体" w:cs="宋体" w:hint="eastAsia"/>
          <w:b/>
          <w:bCs/>
          <w:kern w:val="0"/>
          <w:sz w:val="36"/>
          <w:szCs w:val="36"/>
        </w:rPr>
        <w:t>方案</w:t>
      </w:r>
    </w:p>
    <w:p w:rsidR="00121DF4" w:rsidRDefault="00121DF4" w:rsidP="00D96EC6">
      <w:pPr>
        <w:widowControl/>
        <w:spacing w:line="480" w:lineRule="exact"/>
        <w:ind w:firstLineChars="200" w:firstLine="640"/>
        <w:jc w:val="left"/>
        <w:rPr>
          <w:rFonts w:ascii="仿宋_GB2312" w:eastAsia="仿宋_GB2312" w:hAnsi="宋体" w:cs="宋体"/>
          <w:kern w:val="0"/>
          <w:sz w:val="32"/>
          <w:szCs w:val="32"/>
        </w:rPr>
      </w:pP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根据《广西壮族自治区事业单位公开招聘人员实施办法》(桂人社发〔2011〕155号)、《关于印发〈桂林市事业单位公开招聘人员实施细则〉的通知》(市人社发〔2012〕80号)、《</w:t>
      </w:r>
      <w:r w:rsidRPr="00D96EC6">
        <w:rPr>
          <w:rFonts w:ascii="仿宋_GB2312" w:eastAsia="仿宋_GB2312" w:hAnsi="宋体" w:cs="宋体" w:hint="eastAsia"/>
          <w:kern w:val="0"/>
          <w:sz w:val="32"/>
          <w:szCs w:val="32"/>
          <w:lang w:val="zh-CN"/>
        </w:rPr>
        <w:t>全州县2022年县</w:t>
      </w:r>
      <w:r w:rsidRPr="00D96EC6">
        <w:rPr>
          <w:rFonts w:ascii="仿宋_GB2312" w:eastAsia="仿宋_GB2312" w:hAnsi="宋体" w:cs="宋体" w:hint="eastAsia"/>
          <w:kern w:val="0"/>
          <w:sz w:val="32"/>
          <w:szCs w:val="32"/>
        </w:rPr>
        <w:t>直</w:t>
      </w:r>
      <w:r w:rsidRPr="00D96EC6">
        <w:rPr>
          <w:rFonts w:ascii="仿宋_GB2312" w:eastAsia="仿宋_GB2312" w:hAnsi="宋体" w:cs="宋体" w:hint="eastAsia"/>
          <w:kern w:val="0"/>
          <w:sz w:val="32"/>
          <w:szCs w:val="32"/>
          <w:lang w:val="zh-CN"/>
        </w:rPr>
        <w:t>中学第二次公开招聘教师公告</w:t>
      </w:r>
      <w:r w:rsidRPr="00D96EC6">
        <w:rPr>
          <w:rFonts w:ascii="仿宋_GB2312" w:eastAsia="仿宋_GB2312" w:hAnsi="宋体" w:cs="宋体" w:hint="eastAsia"/>
          <w:kern w:val="0"/>
          <w:sz w:val="32"/>
          <w:szCs w:val="32"/>
        </w:rPr>
        <w:t>》等文件精神，结合本我县实际工作需要，</w:t>
      </w:r>
      <w:r w:rsidR="00D96EC6">
        <w:rPr>
          <w:rFonts w:ascii="仿宋_GB2312" w:eastAsia="仿宋_GB2312" w:hAnsi="宋体" w:cs="宋体" w:hint="eastAsia"/>
          <w:kern w:val="0"/>
          <w:sz w:val="32"/>
          <w:szCs w:val="32"/>
        </w:rPr>
        <w:t>特制定</w:t>
      </w:r>
      <w:r w:rsidRPr="00D96EC6">
        <w:rPr>
          <w:rFonts w:ascii="仿宋_GB2312" w:eastAsia="仿宋_GB2312" w:hAnsi="宋体" w:cs="宋体" w:hint="eastAsia"/>
          <w:kern w:val="0"/>
          <w:sz w:val="32"/>
          <w:szCs w:val="32"/>
        </w:rPr>
        <w:t>桂林市全州县2022年</w:t>
      </w:r>
      <w:r w:rsidRPr="00D96EC6">
        <w:rPr>
          <w:rFonts w:ascii="仿宋_GB2312" w:eastAsia="仿宋_GB2312" w:hAnsi="宋体" w:cs="宋体" w:hint="eastAsia"/>
          <w:kern w:val="0"/>
          <w:sz w:val="32"/>
          <w:szCs w:val="32"/>
          <w:lang w:val="zh-CN"/>
        </w:rPr>
        <w:t>县</w:t>
      </w:r>
      <w:r w:rsidRPr="00D96EC6">
        <w:rPr>
          <w:rFonts w:ascii="仿宋_GB2312" w:eastAsia="仿宋_GB2312" w:hAnsi="宋体" w:cs="宋体" w:hint="eastAsia"/>
          <w:kern w:val="0"/>
          <w:sz w:val="32"/>
          <w:szCs w:val="32"/>
        </w:rPr>
        <w:t>直</w:t>
      </w:r>
      <w:r w:rsidRPr="00D96EC6">
        <w:rPr>
          <w:rFonts w:ascii="仿宋_GB2312" w:eastAsia="仿宋_GB2312" w:hAnsi="宋体" w:cs="宋体" w:hint="eastAsia"/>
          <w:kern w:val="0"/>
          <w:sz w:val="32"/>
          <w:szCs w:val="32"/>
          <w:lang w:val="zh-CN"/>
        </w:rPr>
        <w:t>中学第二次公开招聘</w:t>
      </w:r>
      <w:r w:rsidRPr="00D96EC6">
        <w:rPr>
          <w:rFonts w:ascii="仿宋_GB2312" w:eastAsia="仿宋_GB2312" w:hAnsi="宋体" w:cs="宋体" w:hint="eastAsia"/>
          <w:kern w:val="0"/>
          <w:sz w:val="32"/>
          <w:szCs w:val="32"/>
        </w:rPr>
        <w:t>教师面试</w:t>
      </w:r>
      <w:r w:rsidR="00D96EC6">
        <w:rPr>
          <w:rFonts w:ascii="仿宋_GB2312" w:eastAsia="仿宋_GB2312" w:hAnsi="宋体" w:cs="宋体" w:hint="eastAsia"/>
          <w:kern w:val="0"/>
          <w:sz w:val="32"/>
          <w:szCs w:val="32"/>
        </w:rPr>
        <w:t>方案</w:t>
      </w:r>
      <w:r w:rsidRPr="00D96EC6">
        <w:rPr>
          <w:rFonts w:ascii="仿宋_GB2312" w:eastAsia="仿宋_GB2312" w:hAnsi="宋体" w:cs="宋体" w:hint="eastAsia"/>
          <w:kern w:val="0"/>
          <w:sz w:val="32"/>
          <w:szCs w:val="32"/>
        </w:rPr>
        <w:t>。</w:t>
      </w:r>
    </w:p>
    <w:p w:rsidR="004309FC" w:rsidRPr="00D96EC6" w:rsidRDefault="00D919BC" w:rsidP="00121DF4">
      <w:pPr>
        <w:widowControl/>
        <w:spacing w:line="500" w:lineRule="exact"/>
        <w:ind w:firstLineChars="200" w:firstLine="643"/>
        <w:jc w:val="left"/>
        <w:rPr>
          <w:rFonts w:ascii="黑体" w:eastAsia="黑体" w:hAnsi="黑体" w:cs="宋体"/>
          <w:b/>
          <w:kern w:val="0"/>
          <w:sz w:val="32"/>
          <w:szCs w:val="32"/>
        </w:rPr>
      </w:pPr>
      <w:r w:rsidRPr="00D96EC6">
        <w:rPr>
          <w:rFonts w:ascii="黑体" w:eastAsia="黑体" w:hAnsi="黑体" w:cs="宋体" w:hint="eastAsia"/>
          <w:b/>
          <w:kern w:val="0"/>
          <w:sz w:val="32"/>
          <w:szCs w:val="32"/>
        </w:rPr>
        <w:t>一、面试原则及目的</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贯彻公开、平等、竞争、择优的原则，在县纪检监察部门的指导和监督下，严格按规定的程序组织进行，确保公开招聘教师面试工作的质量和正常秩序。</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通过面试考查应聘人员的专业基本素质和适应职位要求的能力，了解和鉴别应聘人员身体、心理、思想品德、发展潜力等情况，确保择优选拔人才。</w:t>
      </w:r>
    </w:p>
    <w:p w:rsidR="004309FC" w:rsidRPr="00D96EC6" w:rsidRDefault="00D919BC" w:rsidP="00121DF4">
      <w:pPr>
        <w:widowControl/>
        <w:spacing w:line="500" w:lineRule="exact"/>
        <w:ind w:firstLineChars="200" w:firstLine="643"/>
        <w:jc w:val="left"/>
        <w:rPr>
          <w:rFonts w:ascii="黑体" w:eastAsia="黑体" w:hAnsi="黑体" w:cs="宋体"/>
          <w:b/>
          <w:kern w:val="0"/>
          <w:sz w:val="32"/>
          <w:szCs w:val="32"/>
        </w:rPr>
      </w:pPr>
      <w:r w:rsidRPr="00D96EC6">
        <w:rPr>
          <w:rFonts w:ascii="黑体" w:eastAsia="黑体" w:hAnsi="黑体" w:cs="宋体" w:hint="eastAsia"/>
          <w:b/>
          <w:kern w:val="0"/>
          <w:sz w:val="32"/>
          <w:szCs w:val="32"/>
        </w:rPr>
        <w:t>二、面试对象</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2022年报考桂林市全州县县直中学第二次公开招聘教师岗位，</w:t>
      </w:r>
      <w:r w:rsidR="00D96EC6">
        <w:rPr>
          <w:rFonts w:ascii="仿宋_GB2312" w:eastAsia="仿宋_GB2312" w:hAnsi="宋体" w:cs="宋体" w:hint="eastAsia"/>
          <w:kern w:val="0"/>
          <w:sz w:val="32"/>
          <w:szCs w:val="32"/>
        </w:rPr>
        <w:t>并</w:t>
      </w:r>
      <w:r w:rsidRPr="00D96EC6">
        <w:rPr>
          <w:rFonts w:ascii="仿宋_GB2312" w:eastAsia="仿宋_GB2312" w:hAnsi="宋体" w:cs="宋体" w:hint="eastAsia"/>
          <w:kern w:val="0"/>
          <w:sz w:val="32"/>
          <w:szCs w:val="32"/>
        </w:rPr>
        <w:t>通过笔试入围的报考人员。</w:t>
      </w:r>
    </w:p>
    <w:p w:rsidR="004309FC" w:rsidRPr="00D96EC6" w:rsidRDefault="00D919BC" w:rsidP="00121DF4">
      <w:pPr>
        <w:widowControl/>
        <w:spacing w:line="500" w:lineRule="exact"/>
        <w:ind w:firstLineChars="200" w:firstLine="643"/>
        <w:jc w:val="left"/>
        <w:rPr>
          <w:rFonts w:ascii="黑体" w:eastAsia="黑体" w:hAnsi="黑体" w:cs="宋体"/>
          <w:b/>
          <w:kern w:val="0"/>
          <w:sz w:val="32"/>
          <w:szCs w:val="32"/>
        </w:rPr>
      </w:pPr>
      <w:r w:rsidRPr="00D96EC6">
        <w:rPr>
          <w:rFonts w:ascii="黑体" w:eastAsia="黑体" w:hAnsi="黑体" w:cs="宋体" w:hint="eastAsia"/>
          <w:b/>
          <w:kern w:val="0"/>
          <w:sz w:val="32"/>
          <w:szCs w:val="32"/>
        </w:rPr>
        <w:t>三、面试方法、程序及时间安排</w:t>
      </w:r>
    </w:p>
    <w:p w:rsidR="004309FC" w:rsidRPr="00D96EC6" w:rsidRDefault="00D919BC" w:rsidP="00121DF4">
      <w:pPr>
        <w:widowControl/>
        <w:spacing w:line="500" w:lineRule="exact"/>
        <w:ind w:firstLineChars="200" w:firstLine="643"/>
        <w:jc w:val="left"/>
        <w:rPr>
          <w:rFonts w:ascii="仿宋_GB2312" w:eastAsia="仿宋_GB2312" w:hAnsi="宋体" w:cs="宋体"/>
          <w:b/>
          <w:kern w:val="0"/>
          <w:sz w:val="32"/>
          <w:szCs w:val="32"/>
        </w:rPr>
      </w:pPr>
      <w:r w:rsidRPr="00D96EC6">
        <w:rPr>
          <w:rFonts w:ascii="仿宋_GB2312" w:eastAsia="仿宋_GB2312" w:hAnsi="宋体" w:cs="宋体" w:hint="eastAsia"/>
          <w:b/>
          <w:kern w:val="0"/>
          <w:sz w:val="32"/>
          <w:szCs w:val="32"/>
        </w:rPr>
        <w:t>(一)面试时间</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2022年8月2日8:00—18:00。</w:t>
      </w:r>
    </w:p>
    <w:p w:rsidR="004309FC" w:rsidRDefault="00D919BC" w:rsidP="00121DF4">
      <w:pPr>
        <w:widowControl/>
        <w:spacing w:line="500" w:lineRule="exact"/>
        <w:ind w:firstLineChars="200" w:firstLine="643"/>
        <w:jc w:val="left"/>
        <w:rPr>
          <w:rFonts w:ascii="仿宋_GB2312" w:eastAsia="仿宋_GB2312" w:hAnsi="宋体" w:cs="宋体"/>
          <w:b/>
          <w:kern w:val="0"/>
          <w:sz w:val="32"/>
          <w:szCs w:val="32"/>
        </w:rPr>
      </w:pPr>
      <w:r w:rsidRPr="00D96EC6">
        <w:rPr>
          <w:rFonts w:ascii="仿宋_GB2312" w:eastAsia="仿宋_GB2312" w:hAnsi="宋体" w:cs="宋体" w:hint="eastAsia"/>
          <w:b/>
          <w:kern w:val="0"/>
          <w:sz w:val="32"/>
          <w:szCs w:val="32"/>
        </w:rPr>
        <w:t>(二)面试地点</w:t>
      </w:r>
    </w:p>
    <w:p w:rsidR="00121DF4" w:rsidRPr="00D96EC6" w:rsidRDefault="00121DF4"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lastRenderedPageBreak/>
        <w:t>全州二中高中部校区(湘山寺隔壁)。应聘人员务必于面试当天上午7:20前到达指定地点集中签到，迟到者视为自动放弃，取消其面试资格。</w:t>
      </w:r>
    </w:p>
    <w:p w:rsidR="004309FC" w:rsidRPr="00D96EC6" w:rsidRDefault="00121DF4" w:rsidP="00121DF4">
      <w:pPr>
        <w:widowControl/>
        <w:spacing w:line="500" w:lineRule="exact"/>
        <w:ind w:firstLineChars="200" w:firstLine="643"/>
        <w:jc w:val="left"/>
        <w:rPr>
          <w:rFonts w:ascii="仿宋_GB2312" w:eastAsia="仿宋_GB2312" w:hAnsi="宋体" w:cs="宋体"/>
          <w:b/>
          <w:kern w:val="0"/>
          <w:sz w:val="32"/>
          <w:szCs w:val="32"/>
        </w:rPr>
      </w:pPr>
      <w:r w:rsidRPr="00D96EC6">
        <w:rPr>
          <w:rFonts w:ascii="仿宋_GB2312" w:eastAsia="仿宋_GB2312" w:hAnsi="宋体" w:cs="宋体" w:hint="eastAsia"/>
          <w:b/>
          <w:kern w:val="0"/>
          <w:sz w:val="32"/>
          <w:szCs w:val="32"/>
        </w:rPr>
        <w:t xml:space="preserve"> </w:t>
      </w:r>
      <w:r w:rsidR="00D919BC" w:rsidRPr="00D96EC6">
        <w:rPr>
          <w:rFonts w:ascii="仿宋_GB2312" w:eastAsia="仿宋_GB2312" w:hAnsi="宋体" w:cs="宋体" w:hint="eastAsia"/>
          <w:b/>
          <w:kern w:val="0"/>
          <w:sz w:val="32"/>
          <w:szCs w:val="32"/>
        </w:rPr>
        <w:t>(</w:t>
      </w:r>
      <w:r w:rsidR="00D96EC6" w:rsidRPr="00D96EC6">
        <w:rPr>
          <w:rFonts w:ascii="仿宋_GB2312" w:eastAsia="仿宋_GB2312" w:hAnsi="宋体" w:cs="宋体" w:hint="eastAsia"/>
          <w:b/>
          <w:kern w:val="0"/>
          <w:sz w:val="32"/>
          <w:szCs w:val="32"/>
        </w:rPr>
        <w:t>三</w:t>
      </w:r>
      <w:r w:rsidR="00D919BC" w:rsidRPr="00D96EC6">
        <w:rPr>
          <w:rFonts w:ascii="仿宋_GB2312" w:eastAsia="仿宋_GB2312" w:hAnsi="宋体" w:cs="宋体" w:hint="eastAsia"/>
          <w:b/>
          <w:kern w:val="0"/>
          <w:sz w:val="32"/>
          <w:szCs w:val="32"/>
        </w:rPr>
        <w:t>)面试形式及内容范围</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1.面试形式</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采用模拟课堂教学(以下简称:试教)。面试成绩满分为100分，合格为60分以上(含60分)，面试成绩不合格的，不予聘用。其中按1∶1比例进入面试的报考人员，面试成绩必须达到70分以上才能进入考核程序。</w:t>
      </w:r>
    </w:p>
    <w:p w:rsidR="004309FC" w:rsidRPr="00D96EC6" w:rsidRDefault="00D919BC" w:rsidP="00121DF4">
      <w:pPr>
        <w:widowControl/>
        <w:spacing w:line="500" w:lineRule="exact"/>
        <w:ind w:firstLineChars="200" w:firstLine="643"/>
        <w:jc w:val="left"/>
        <w:rPr>
          <w:rFonts w:ascii="仿宋_GB2312" w:eastAsia="仿宋_GB2312" w:hAnsi="宋体" w:cs="宋体"/>
          <w:b/>
          <w:kern w:val="0"/>
          <w:sz w:val="32"/>
          <w:szCs w:val="32"/>
        </w:rPr>
      </w:pPr>
      <w:r w:rsidRPr="00D96EC6">
        <w:rPr>
          <w:rFonts w:ascii="仿宋_GB2312" w:eastAsia="仿宋_GB2312" w:hAnsi="宋体" w:cs="宋体" w:hint="eastAsia"/>
          <w:b/>
          <w:kern w:val="0"/>
          <w:sz w:val="32"/>
          <w:szCs w:val="32"/>
        </w:rPr>
        <w:t>2.内容范围</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模拟课堂教学内容:现行各学段相应学科教材，主要考察考生的专业素质、心理素质、仪表仪态、言语表达、思维品质等教学基本素养和教学设计、教学实施、教学评价等教学基本技能。详情如下:</w:t>
      </w:r>
    </w:p>
    <w:p w:rsidR="004309FC" w:rsidRPr="00835B7D" w:rsidRDefault="00D919BC" w:rsidP="00835B7D">
      <w:pPr>
        <w:widowControl/>
        <w:spacing w:line="500" w:lineRule="exact"/>
        <w:ind w:firstLineChars="200" w:firstLine="643"/>
        <w:jc w:val="left"/>
        <w:rPr>
          <w:rFonts w:ascii="黑体" w:eastAsia="黑体" w:hAnsi="黑体" w:cs="宋体"/>
          <w:b/>
          <w:kern w:val="0"/>
          <w:sz w:val="32"/>
          <w:szCs w:val="32"/>
        </w:rPr>
      </w:pPr>
      <w:r w:rsidRPr="00835B7D">
        <w:rPr>
          <w:rFonts w:ascii="黑体" w:eastAsia="黑体" w:hAnsi="黑体" w:cs="宋体" w:hint="eastAsia"/>
          <w:b/>
          <w:kern w:val="0"/>
          <w:sz w:val="32"/>
          <w:szCs w:val="32"/>
        </w:rPr>
        <w:t>初中教师</w:t>
      </w:r>
    </w:p>
    <w:p w:rsidR="004309FC" w:rsidRPr="00D96EC6" w:rsidRDefault="00D919BC" w:rsidP="00121DF4">
      <w:pPr>
        <w:widowControl/>
        <w:spacing w:line="500" w:lineRule="exact"/>
        <w:ind w:firstLineChars="200" w:firstLine="643"/>
        <w:jc w:val="left"/>
        <w:rPr>
          <w:rFonts w:ascii="仿宋_GB2312" w:eastAsia="仿宋_GB2312" w:hAnsi="宋体" w:cs="宋体"/>
          <w:b/>
          <w:bCs/>
          <w:kern w:val="0"/>
          <w:sz w:val="32"/>
          <w:szCs w:val="32"/>
        </w:rPr>
      </w:pPr>
      <w:r w:rsidRPr="00D96EC6">
        <w:rPr>
          <w:rFonts w:ascii="仿宋_GB2312" w:eastAsia="仿宋_GB2312" w:hAnsi="宋体" w:cs="宋体" w:hint="eastAsia"/>
          <w:b/>
          <w:bCs/>
          <w:kern w:val="0"/>
          <w:sz w:val="32"/>
          <w:szCs w:val="32"/>
        </w:rPr>
        <w:t>以八年级春季学期，即八年级下册现行教材为准（其中化学为九年级现行材料），具体版本如下。</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⑴初中思想政治品德:道德与法治八年级下册(人民教育出版社);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⑵初中语文:语文八年级下册(人民教育出版社);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⑶初中数学:数学八年级下册(湖南教育出版社);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⑷初中物理:物理八年级下册(广东教育出版社、上海科学技术出版社);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⑸初中生物:生物学八年级下册(人民教育出版社);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⑹初中历史:中国历史八年级下册(人民教育出版社);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⑺初中地理:地理八年级下册(湖南教育出版社);</w:t>
      </w:r>
    </w:p>
    <w:p w:rsidR="004309FC" w:rsidRPr="00121DF4" w:rsidRDefault="00D919BC" w:rsidP="00121DF4">
      <w:pPr>
        <w:widowControl/>
        <w:spacing w:line="500" w:lineRule="exact"/>
        <w:ind w:firstLineChars="200" w:firstLine="640"/>
        <w:jc w:val="left"/>
        <w:rPr>
          <w:rFonts w:ascii="仿宋_GB2312" w:eastAsia="仿宋_GB2312" w:hAnsi="宋体" w:cs="宋体"/>
          <w:spacing w:val="-8"/>
          <w:kern w:val="32"/>
          <w:sz w:val="32"/>
          <w:szCs w:val="32"/>
        </w:rPr>
      </w:pPr>
      <w:r w:rsidRPr="00D96EC6">
        <w:rPr>
          <w:rFonts w:ascii="仿宋_GB2312" w:eastAsia="仿宋_GB2312" w:hAnsi="宋体" w:cs="宋体" w:hint="eastAsia"/>
          <w:kern w:val="0"/>
          <w:sz w:val="32"/>
          <w:szCs w:val="32"/>
        </w:rPr>
        <w:lastRenderedPageBreak/>
        <w:t>⑻</w:t>
      </w:r>
      <w:r w:rsidRPr="00121DF4">
        <w:rPr>
          <w:rFonts w:ascii="仿宋_GB2312" w:eastAsia="仿宋_GB2312" w:hAnsi="宋体" w:cs="宋体" w:hint="eastAsia"/>
          <w:spacing w:val="-8"/>
          <w:kern w:val="32"/>
          <w:sz w:val="32"/>
          <w:szCs w:val="32"/>
        </w:rPr>
        <w:t>初中英语:英语八年级下册(外语教学与研究出版社);</w:t>
      </w:r>
    </w:p>
    <w:p w:rsidR="004309FC" w:rsidRPr="00121DF4" w:rsidRDefault="00D919BC" w:rsidP="00121DF4">
      <w:pPr>
        <w:widowControl/>
        <w:spacing w:line="500" w:lineRule="exact"/>
        <w:ind w:firstLineChars="200" w:firstLine="640"/>
        <w:jc w:val="left"/>
        <w:rPr>
          <w:rFonts w:ascii="仿宋_GB2312" w:eastAsia="仿宋_GB2312" w:hAnsi="宋体" w:cs="宋体"/>
          <w:spacing w:val="-10"/>
          <w:kern w:val="0"/>
          <w:sz w:val="32"/>
          <w:szCs w:val="32"/>
        </w:rPr>
      </w:pPr>
      <w:r w:rsidRPr="00D96EC6">
        <w:rPr>
          <w:rFonts w:ascii="仿宋_GB2312" w:eastAsia="仿宋_GB2312" w:hAnsi="宋体" w:cs="宋体" w:hint="eastAsia"/>
          <w:kern w:val="0"/>
          <w:sz w:val="32"/>
          <w:szCs w:val="32"/>
        </w:rPr>
        <w:t>⑼</w:t>
      </w:r>
      <w:r w:rsidRPr="00121DF4">
        <w:rPr>
          <w:rFonts w:ascii="仿宋_GB2312" w:eastAsia="仿宋_GB2312" w:hAnsi="宋体" w:cs="宋体" w:hint="eastAsia"/>
          <w:spacing w:val="-10"/>
          <w:kern w:val="0"/>
          <w:sz w:val="32"/>
          <w:szCs w:val="32"/>
        </w:rPr>
        <w:t>初中体育:体育与健康八年级全一册(华东师范大学出版社);</w:t>
      </w:r>
    </w:p>
    <w:p w:rsidR="004309FC" w:rsidRPr="00121DF4" w:rsidRDefault="00D919BC" w:rsidP="00121DF4">
      <w:pPr>
        <w:widowControl/>
        <w:spacing w:line="500" w:lineRule="exact"/>
        <w:ind w:firstLineChars="200" w:firstLine="640"/>
        <w:jc w:val="left"/>
        <w:rPr>
          <w:rFonts w:ascii="仿宋_GB2312" w:eastAsia="仿宋_GB2312" w:hAnsi="宋体" w:cs="宋体"/>
          <w:spacing w:val="-10"/>
          <w:kern w:val="0"/>
          <w:sz w:val="32"/>
          <w:szCs w:val="32"/>
        </w:rPr>
      </w:pPr>
      <w:r w:rsidRPr="00D96EC6">
        <w:rPr>
          <w:rFonts w:ascii="仿宋_GB2312" w:eastAsia="仿宋_GB2312" w:hAnsi="宋体" w:cs="宋体" w:hint="eastAsia"/>
          <w:kern w:val="0"/>
          <w:sz w:val="32"/>
          <w:szCs w:val="32"/>
        </w:rPr>
        <w:t>⑽</w:t>
      </w:r>
      <w:r w:rsidRPr="00121DF4">
        <w:rPr>
          <w:rFonts w:ascii="仿宋_GB2312" w:eastAsia="仿宋_GB2312" w:hAnsi="宋体" w:cs="宋体" w:hint="eastAsia"/>
          <w:spacing w:val="-10"/>
          <w:kern w:val="0"/>
          <w:sz w:val="32"/>
          <w:szCs w:val="32"/>
        </w:rPr>
        <w:t>初中音乐:音乐八年级下册(简谱、五线谱，湖南文艺出版社)。</w:t>
      </w:r>
    </w:p>
    <w:p w:rsidR="004309FC" w:rsidRPr="00D96EC6" w:rsidRDefault="00D54A70"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fldChar w:fldCharType="begin"/>
      </w:r>
      <w:r w:rsidR="00D919BC" w:rsidRPr="00D96EC6">
        <w:rPr>
          <w:rFonts w:ascii="仿宋_GB2312" w:eastAsia="仿宋_GB2312" w:hAnsi="宋体" w:cs="宋体" w:hint="eastAsia"/>
          <w:kern w:val="0"/>
          <w:sz w:val="32"/>
          <w:szCs w:val="32"/>
        </w:rPr>
        <w:instrText xml:space="preserve"> = 11 \* GB2 \* MERGEFORMAT </w:instrText>
      </w:r>
      <w:r w:rsidRPr="00D96EC6">
        <w:rPr>
          <w:rFonts w:ascii="仿宋_GB2312" w:eastAsia="仿宋_GB2312" w:hAnsi="宋体" w:cs="宋体" w:hint="eastAsia"/>
          <w:kern w:val="0"/>
          <w:sz w:val="32"/>
          <w:szCs w:val="32"/>
        </w:rPr>
        <w:fldChar w:fldCharType="separate"/>
      </w:r>
      <w:r w:rsidR="00D919BC" w:rsidRPr="00D96EC6">
        <w:rPr>
          <w:rFonts w:ascii="仿宋_GB2312" w:eastAsia="仿宋_GB2312" w:hint="eastAsia"/>
          <w:sz w:val="32"/>
          <w:szCs w:val="32"/>
        </w:rPr>
        <w:t>⑾</w:t>
      </w:r>
      <w:r w:rsidRPr="00D96EC6">
        <w:rPr>
          <w:rFonts w:ascii="仿宋_GB2312" w:eastAsia="仿宋_GB2312" w:hAnsi="宋体" w:cs="宋体" w:hint="eastAsia"/>
          <w:kern w:val="0"/>
          <w:sz w:val="32"/>
          <w:szCs w:val="32"/>
        </w:rPr>
        <w:fldChar w:fldCharType="end"/>
      </w:r>
      <w:r w:rsidR="00D919BC" w:rsidRPr="00D96EC6">
        <w:rPr>
          <w:rFonts w:ascii="仿宋_GB2312" w:eastAsia="仿宋_GB2312" w:hAnsi="宋体" w:cs="宋体" w:hint="eastAsia"/>
          <w:kern w:val="0"/>
          <w:sz w:val="32"/>
          <w:szCs w:val="32"/>
        </w:rPr>
        <w:t>初中信息技术：八年级下册（广西科学技术出版社）</w:t>
      </w:r>
    </w:p>
    <w:p w:rsidR="004309FC" w:rsidRPr="001E7B34" w:rsidRDefault="00D54A70" w:rsidP="00121DF4">
      <w:pPr>
        <w:widowControl/>
        <w:spacing w:line="500" w:lineRule="exact"/>
        <w:ind w:firstLineChars="200" w:firstLine="643"/>
        <w:jc w:val="left"/>
        <w:rPr>
          <w:rFonts w:ascii="仿宋_GB2312" w:eastAsia="仿宋_GB2312" w:hAnsi="宋体" w:cs="宋体"/>
          <w:b/>
          <w:bCs/>
          <w:spacing w:val="-4"/>
          <w:kern w:val="0"/>
          <w:sz w:val="32"/>
          <w:szCs w:val="32"/>
        </w:rPr>
      </w:pPr>
      <w:r w:rsidRPr="00D96EC6">
        <w:rPr>
          <w:rFonts w:ascii="仿宋_GB2312" w:eastAsia="仿宋_GB2312" w:hAnsi="宋体" w:cs="宋体" w:hint="eastAsia"/>
          <w:b/>
          <w:bCs/>
          <w:kern w:val="0"/>
          <w:sz w:val="32"/>
          <w:szCs w:val="32"/>
        </w:rPr>
        <w:fldChar w:fldCharType="begin"/>
      </w:r>
      <w:r w:rsidR="00D919BC" w:rsidRPr="00D96EC6">
        <w:rPr>
          <w:rFonts w:ascii="仿宋_GB2312" w:eastAsia="仿宋_GB2312" w:hAnsi="宋体" w:cs="宋体" w:hint="eastAsia"/>
          <w:b/>
          <w:bCs/>
          <w:kern w:val="0"/>
          <w:sz w:val="32"/>
          <w:szCs w:val="32"/>
        </w:rPr>
        <w:instrText xml:space="preserve"> = 12 \* GB2 \* MERGEFORMAT </w:instrText>
      </w:r>
      <w:r w:rsidRPr="00D96EC6">
        <w:rPr>
          <w:rFonts w:ascii="仿宋_GB2312" w:eastAsia="仿宋_GB2312" w:hAnsi="宋体" w:cs="宋体" w:hint="eastAsia"/>
          <w:b/>
          <w:bCs/>
          <w:kern w:val="0"/>
          <w:sz w:val="32"/>
          <w:szCs w:val="32"/>
        </w:rPr>
        <w:fldChar w:fldCharType="separate"/>
      </w:r>
      <w:r w:rsidR="00D919BC" w:rsidRPr="00D96EC6">
        <w:rPr>
          <w:rFonts w:ascii="仿宋_GB2312" w:eastAsia="仿宋_GB2312" w:hint="eastAsia"/>
          <w:b/>
          <w:bCs/>
          <w:sz w:val="32"/>
          <w:szCs w:val="32"/>
        </w:rPr>
        <w:t>⑿</w:t>
      </w:r>
      <w:r w:rsidRPr="00D96EC6">
        <w:rPr>
          <w:rFonts w:ascii="仿宋_GB2312" w:eastAsia="仿宋_GB2312" w:hAnsi="宋体" w:cs="宋体" w:hint="eastAsia"/>
          <w:b/>
          <w:bCs/>
          <w:kern w:val="0"/>
          <w:sz w:val="32"/>
          <w:szCs w:val="32"/>
        </w:rPr>
        <w:fldChar w:fldCharType="end"/>
      </w:r>
      <w:r w:rsidR="00D919BC" w:rsidRPr="00D96EC6">
        <w:rPr>
          <w:rFonts w:ascii="仿宋_GB2312" w:eastAsia="仿宋_GB2312" w:hAnsi="宋体" w:cs="宋体" w:hint="eastAsia"/>
          <w:b/>
          <w:bCs/>
          <w:kern w:val="0"/>
          <w:sz w:val="32"/>
          <w:szCs w:val="32"/>
        </w:rPr>
        <w:t>初中化学:</w:t>
      </w:r>
      <w:r w:rsidR="00D919BC" w:rsidRPr="001E7B34">
        <w:rPr>
          <w:rFonts w:ascii="仿宋_GB2312" w:eastAsia="仿宋_GB2312" w:hAnsi="宋体" w:cs="宋体" w:hint="eastAsia"/>
          <w:b/>
          <w:bCs/>
          <w:spacing w:val="-4"/>
          <w:kern w:val="0"/>
          <w:sz w:val="32"/>
          <w:szCs w:val="32"/>
        </w:rPr>
        <w:t>九年级上册(科学出版社、广东教育出版社)</w:t>
      </w:r>
    </w:p>
    <w:p w:rsidR="004309FC" w:rsidRPr="00835B7D" w:rsidRDefault="00835B7D" w:rsidP="00121DF4">
      <w:pPr>
        <w:widowControl/>
        <w:spacing w:line="500" w:lineRule="exact"/>
        <w:ind w:firstLineChars="200" w:firstLine="643"/>
        <w:jc w:val="left"/>
        <w:rPr>
          <w:rFonts w:ascii="黑体" w:eastAsia="黑体" w:hAnsi="黑体" w:cs="宋体"/>
          <w:b/>
          <w:bCs/>
          <w:kern w:val="0"/>
          <w:sz w:val="32"/>
          <w:szCs w:val="32"/>
        </w:rPr>
      </w:pPr>
      <w:r w:rsidRPr="00835B7D">
        <w:rPr>
          <w:rFonts w:ascii="黑体" w:eastAsia="黑体" w:hAnsi="黑体" w:cs="宋体" w:hint="eastAsia"/>
          <w:b/>
          <w:bCs/>
          <w:kern w:val="0"/>
          <w:sz w:val="32"/>
          <w:szCs w:val="32"/>
        </w:rPr>
        <w:t>高中</w:t>
      </w:r>
      <w:r w:rsidR="00D919BC" w:rsidRPr="00835B7D">
        <w:rPr>
          <w:rFonts w:ascii="黑体" w:eastAsia="黑体" w:hAnsi="黑体" w:cs="宋体" w:hint="eastAsia"/>
          <w:b/>
          <w:bCs/>
          <w:kern w:val="0"/>
          <w:sz w:val="32"/>
          <w:szCs w:val="32"/>
        </w:rPr>
        <w:t>教师</w:t>
      </w:r>
    </w:p>
    <w:p w:rsidR="004309FC" w:rsidRPr="00121DF4" w:rsidRDefault="00D919BC" w:rsidP="00121DF4">
      <w:pPr>
        <w:widowControl/>
        <w:spacing w:line="500" w:lineRule="exact"/>
        <w:ind w:firstLineChars="200" w:firstLine="624"/>
        <w:jc w:val="left"/>
        <w:rPr>
          <w:rFonts w:ascii="仿宋_GB2312" w:eastAsia="仿宋_GB2312" w:hAnsi="宋体" w:cs="宋体"/>
          <w:spacing w:val="-4"/>
          <w:kern w:val="0"/>
          <w:sz w:val="32"/>
          <w:szCs w:val="32"/>
        </w:rPr>
      </w:pPr>
      <w:r w:rsidRPr="00121DF4">
        <w:rPr>
          <w:rFonts w:ascii="仿宋_GB2312" w:eastAsia="仿宋_GB2312" w:hAnsi="宋体" w:cs="宋体" w:hint="eastAsia"/>
          <w:spacing w:val="-4"/>
          <w:kern w:val="0"/>
          <w:sz w:val="32"/>
          <w:szCs w:val="32"/>
        </w:rPr>
        <w:t>以高一春季学期，即高一下学期现行教材为准，具体版本如下。</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⑴高中语文:高一语文必修下册(人民教育出版社)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⑵高中数学:高一数学必修二册(北京师范大学出版社)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⑶高中英语:英语必修第二册(外语教学与研究出版社)</w:t>
      </w:r>
    </w:p>
    <w:p w:rsidR="004309FC" w:rsidRPr="00121DF4" w:rsidRDefault="00D919BC" w:rsidP="00121DF4">
      <w:pPr>
        <w:widowControl/>
        <w:spacing w:line="500" w:lineRule="exact"/>
        <w:ind w:firstLineChars="200" w:firstLine="640"/>
        <w:jc w:val="left"/>
        <w:rPr>
          <w:rFonts w:ascii="仿宋_GB2312" w:eastAsia="仿宋_GB2312" w:hAnsi="宋体" w:cs="宋体"/>
          <w:spacing w:val="-8"/>
          <w:kern w:val="0"/>
          <w:sz w:val="32"/>
          <w:szCs w:val="32"/>
        </w:rPr>
      </w:pPr>
      <w:r w:rsidRPr="00D96EC6">
        <w:rPr>
          <w:rFonts w:ascii="仿宋_GB2312" w:eastAsia="仿宋_GB2312" w:hAnsi="宋体" w:cs="宋体" w:hint="eastAsia"/>
          <w:kern w:val="0"/>
          <w:sz w:val="32"/>
          <w:szCs w:val="32"/>
        </w:rPr>
        <w:t>⑷</w:t>
      </w:r>
      <w:r w:rsidRPr="00121DF4">
        <w:rPr>
          <w:rFonts w:ascii="仿宋_GB2312" w:eastAsia="仿宋_GB2312" w:hAnsi="宋体" w:cs="宋体" w:hint="eastAsia"/>
          <w:spacing w:val="-8"/>
          <w:kern w:val="0"/>
          <w:sz w:val="32"/>
          <w:szCs w:val="32"/>
        </w:rPr>
        <w:t>高中生物:生物学必修2遗传与进化(人民教育出版社)</w:t>
      </w:r>
    </w:p>
    <w:p w:rsidR="004309FC" w:rsidRPr="00121DF4" w:rsidRDefault="00D919BC" w:rsidP="00121DF4">
      <w:pPr>
        <w:widowControl/>
        <w:spacing w:line="500" w:lineRule="exact"/>
        <w:ind w:firstLineChars="200" w:firstLine="640"/>
        <w:jc w:val="left"/>
        <w:rPr>
          <w:rFonts w:ascii="仿宋_GB2312" w:eastAsia="仿宋_GB2312" w:hAnsi="宋体" w:cs="宋体"/>
          <w:spacing w:val="-8"/>
          <w:kern w:val="0"/>
          <w:sz w:val="32"/>
          <w:szCs w:val="32"/>
        </w:rPr>
      </w:pPr>
      <w:r w:rsidRPr="00D96EC6">
        <w:rPr>
          <w:rFonts w:ascii="仿宋_GB2312" w:eastAsia="仿宋_GB2312" w:hAnsi="宋体" w:cs="宋体" w:hint="eastAsia"/>
          <w:kern w:val="0"/>
          <w:sz w:val="32"/>
          <w:szCs w:val="32"/>
        </w:rPr>
        <w:t>⑸</w:t>
      </w:r>
      <w:r w:rsidRPr="00121DF4">
        <w:rPr>
          <w:rFonts w:ascii="仿宋_GB2312" w:eastAsia="仿宋_GB2312" w:hAnsi="宋体" w:cs="宋体" w:hint="eastAsia"/>
          <w:spacing w:val="-8"/>
          <w:kern w:val="0"/>
          <w:sz w:val="32"/>
          <w:szCs w:val="32"/>
        </w:rPr>
        <w:t>高中历史:历史必修中外历史纲要(下)(人民教育出版社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⑹高中地理:地理必修第二册(人民教育出版社</w:t>
      </w:r>
    </w:p>
    <w:p w:rsidR="004309FC" w:rsidRPr="00121DF4" w:rsidRDefault="00D919BC" w:rsidP="00121DF4">
      <w:pPr>
        <w:widowControl/>
        <w:spacing w:line="500" w:lineRule="exact"/>
        <w:ind w:firstLineChars="200" w:firstLine="640"/>
        <w:jc w:val="left"/>
        <w:rPr>
          <w:rFonts w:ascii="仿宋_GB2312" w:eastAsia="仿宋_GB2312" w:hAnsi="宋体" w:cs="宋体"/>
          <w:spacing w:val="-8"/>
          <w:kern w:val="0"/>
          <w:sz w:val="32"/>
          <w:szCs w:val="32"/>
        </w:rPr>
      </w:pPr>
      <w:r w:rsidRPr="00D96EC6">
        <w:rPr>
          <w:rFonts w:ascii="仿宋_GB2312" w:eastAsia="仿宋_GB2312" w:hAnsi="宋体" w:cs="宋体" w:hint="eastAsia"/>
          <w:kern w:val="0"/>
          <w:sz w:val="32"/>
          <w:szCs w:val="32"/>
        </w:rPr>
        <w:t>⑺</w:t>
      </w:r>
      <w:r w:rsidRPr="00121DF4">
        <w:rPr>
          <w:rFonts w:ascii="仿宋_GB2312" w:eastAsia="仿宋_GB2312" w:hAnsi="宋体" w:cs="宋体" w:hint="eastAsia"/>
          <w:spacing w:val="-8"/>
          <w:kern w:val="0"/>
          <w:sz w:val="32"/>
          <w:szCs w:val="32"/>
        </w:rPr>
        <w:t>高中心理健康:心理健康教育读本(东北师范大学出版社</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⑻高中物理:物理必修第二册(人民教育出版社))</w:t>
      </w:r>
    </w:p>
    <w:p w:rsidR="004309FC" w:rsidRPr="001E7B34" w:rsidRDefault="00D919BC" w:rsidP="00121DF4">
      <w:pPr>
        <w:widowControl/>
        <w:spacing w:line="500" w:lineRule="exact"/>
        <w:ind w:firstLineChars="200" w:firstLine="643"/>
        <w:jc w:val="left"/>
        <w:rPr>
          <w:rFonts w:ascii="仿宋_GB2312" w:eastAsia="仿宋_GB2312" w:hAnsi="宋体" w:cs="宋体"/>
          <w:b/>
          <w:kern w:val="0"/>
          <w:sz w:val="32"/>
          <w:szCs w:val="32"/>
        </w:rPr>
      </w:pPr>
      <w:r w:rsidRPr="001E7B34">
        <w:rPr>
          <w:rFonts w:ascii="仿宋_GB2312" w:eastAsia="仿宋_GB2312" w:hAnsi="宋体" w:cs="宋体" w:hint="eastAsia"/>
          <w:b/>
          <w:kern w:val="0"/>
          <w:sz w:val="32"/>
          <w:szCs w:val="32"/>
        </w:rPr>
        <w:t>特别提示:参加面试的应聘人员请务必自行准备好相应教材和参考用书，考点不为考生提供任何备课用书。</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3.时间要求</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应聘人员务必于面试当天上午7:20前到达全州二中高中部校区(湘山寺隔壁)指定地点集中签到。</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4.面试的组织及程序</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(1)面试考点分别设立考生候考室、备考室、面试室、考生考后休息室、考务办公室等。面试期间，对面试考官和报考人员实行封闭式管理。严禁携带手机等通讯工具进入备考室和面试考场。</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(2)考生在候考室抽签确定面试的先后顺序。按抽取的面试顺序号依次进入备考室进行备考。备考时间为30分钟。备考结束后，</w:t>
      </w:r>
      <w:r w:rsidRPr="00D96EC6">
        <w:rPr>
          <w:rFonts w:ascii="仿宋_GB2312" w:eastAsia="仿宋_GB2312" w:hAnsi="宋体" w:cs="宋体" w:hint="eastAsia"/>
          <w:kern w:val="0"/>
          <w:sz w:val="32"/>
          <w:szCs w:val="32"/>
        </w:rPr>
        <w:lastRenderedPageBreak/>
        <w:t>由引导员带入考场试教。面试时间为10分钟，面试结束后，自行到考生休息室等候面试成绩。</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(3)每个考场设考官5名(其中主考官1名)，计分员1名,核分员1名，监督兼计时员1名。面试由主考官主持，评分采取百分制。面试结束后，每位考官根据考生面试情况，参照评分标准，独立评定其每一个测评要素的得分。考生最后得分为各考官有效评分的平均分(分值保留小数点后2位小数，第3位小数按四舍五入方法处理)，经现场核分及监督人员核算后，交主考官审核签字生效。</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(4)成绩公布:相同学段相同学科同一岗位面试结束后，由面试考务工作人员当天现场公布面试成绩。</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(5)考试总成绩的计算。</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考生的考试总成绩=(教育学与教学法基础知识</w:t>
      </w:r>
      <w:r w:rsidR="001E7B34">
        <w:rPr>
          <w:rFonts w:ascii="仿宋_GB2312" w:eastAsia="仿宋_GB2312" w:hAnsi="宋体" w:cs="宋体" w:hint="eastAsia"/>
          <w:kern w:val="0"/>
          <w:sz w:val="32"/>
          <w:szCs w:val="32"/>
        </w:rPr>
        <w:t>笔试</w:t>
      </w:r>
      <w:r w:rsidRPr="00D96EC6">
        <w:rPr>
          <w:rFonts w:ascii="仿宋_GB2312" w:eastAsia="仿宋_GB2312" w:hAnsi="宋体" w:cs="宋体" w:hint="eastAsia"/>
          <w:kern w:val="0"/>
          <w:sz w:val="32"/>
          <w:szCs w:val="32"/>
        </w:rPr>
        <w:t>成绩+教育心理学与德育工作基础知识</w:t>
      </w:r>
      <w:r w:rsidR="001E7B34">
        <w:rPr>
          <w:rFonts w:ascii="仿宋_GB2312" w:eastAsia="仿宋_GB2312" w:hAnsi="宋体" w:cs="宋体" w:hint="eastAsia"/>
          <w:kern w:val="0"/>
          <w:sz w:val="32"/>
          <w:szCs w:val="32"/>
        </w:rPr>
        <w:t>笔试</w:t>
      </w:r>
      <w:r w:rsidRPr="00D96EC6">
        <w:rPr>
          <w:rFonts w:ascii="仿宋_GB2312" w:eastAsia="仿宋_GB2312" w:hAnsi="宋体" w:cs="宋体" w:hint="eastAsia"/>
          <w:kern w:val="0"/>
          <w:sz w:val="32"/>
          <w:szCs w:val="32"/>
        </w:rPr>
        <w:t>成绩)×40%+(面试成绩×60%)。</w:t>
      </w:r>
    </w:p>
    <w:p w:rsidR="004309FC" w:rsidRPr="001E7B34" w:rsidRDefault="00D919BC" w:rsidP="00121DF4">
      <w:pPr>
        <w:widowControl/>
        <w:spacing w:line="500" w:lineRule="exact"/>
        <w:ind w:firstLineChars="200" w:firstLine="643"/>
        <w:jc w:val="left"/>
        <w:rPr>
          <w:rFonts w:ascii="黑体" w:eastAsia="黑体" w:hAnsi="黑体" w:cs="宋体"/>
          <w:b/>
          <w:kern w:val="0"/>
          <w:sz w:val="32"/>
          <w:szCs w:val="32"/>
        </w:rPr>
      </w:pPr>
      <w:r w:rsidRPr="001E7B34">
        <w:rPr>
          <w:rFonts w:ascii="黑体" w:eastAsia="黑体" w:hAnsi="黑体" w:cs="宋体" w:hint="eastAsia"/>
          <w:b/>
          <w:kern w:val="0"/>
          <w:sz w:val="32"/>
          <w:szCs w:val="32"/>
        </w:rPr>
        <w:t>四、考核(8月15日前)</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1.考核人选的确定。按照同一岗位报考人员考试总成绩，从高分至低分按1:1比例确定考核人选。同一岗位招聘职数末位出现总成绩并列的报考人员，以面试成绩高者确定为考核人选;若面试成绩也一致的，以教育学与教学法基础知识考试成绩高者确定为考核人选。</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2.报考人员的考核工作由招聘单位和招聘单位主管部门组成3人以上的考核组负责考核。着重考核报考人员的思想政治素质、道德品质修养、业务能力、遵纪守法情况(需要到公安部门去查实)、工作实绩、岗位匹配等。同时要对报考人员资格条件进行复查。</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3.考核组应当广泛听取意见，做到全面、客观、公正，并据实写出考核材料。考核结论必须针对考核内容，经规定的程序，</w:t>
      </w:r>
      <w:r w:rsidRPr="00D96EC6">
        <w:rPr>
          <w:rFonts w:ascii="仿宋_GB2312" w:eastAsia="仿宋_GB2312" w:hAnsi="宋体" w:cs="宋体" w:hint="eastAsia"/>
          <w:kern w:val="0"/>
          <w:sz w:val="32"/>
          <w:szCs w:val="32"/>
        </w:rPr>
        <w:lastRenderedPageBreak/>
        <w:t>依据事实和法定的事由作出，以主观推测和认定作出的考核结论无效，招聘单位必须重新组织考核。</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4.考核工作原则上在10个工作日内完成。</w:t>
      </w:r>
    </w:p>
    <w:p w:rsidR="004309FC" w:rsidRPr="001E7B34" w:rsidRDefault="00D919BC" w:rsidP="00121DF4">
      <w:pPr>
        <w:widowControl/>
        <w:spacing w:line="500" w:lineRule="exact"/>
        <w:ind w:firstLineChars="200" w:firstLine="643"/>
        <w:jc w:val="left"/>
        <w:rPr>
          <w:rFonts w:ascii="黑体" w:eastAsia="黑体" w:hAnsi="黑体" w:cs="宋体"/>
          <w:b/>
          <w:kern w:val="0"/>
          <w:sz w:val="32"/>
          <w:szCs w:val="32"/>
        </w:rPr>
      </w:pPr>
      <w:r w:rsidRPr="001E7B34">
        <w:rPr>
          <w:rFonts w:ascii="黑体" w:eastAsia="黑体" w:hAnsi="黑体" w:cs="宋体" w:hint="eastAsia"/>
          <w:b/>
          <w:kern w:val="0"/>
          <w:sz w:val="32"/>
          <w:szCs w:val="32"/>
        </w:rPr>
        <w:t>五、体检</w:t>
      </w:r>
    </w:p>
    <w:p w:rsidR="004309FC" w:rsidRPr="00121DF4" w:rsidRDefault="00D919BC" w:rsidP="00121DF4">
      <w:pPr>
        <w:widowControl/>
        <w:spacing w:line="500" w:lineRule="exact"/>
        <w:ind w:firstLineChars="200" w:firstLine="640"/>
        <w:jc w:val="left"/>
        <w:rPr>
          <w:rFonts w:ascii="仿宋_GB2312" w:eastAsia="仿宋_GB2312" w:hAnsi="宋体" w:cs="宋体"/>
          <w:spacing w:val="-6"/>
          <w:kern w:val="0"/>
          <w:sz w:val="32"/>
          <w:szCs w:val="32"/>
        </w:rPr>
      </w:pPr>
      <w:r w:rsidRPr="00D96EC6">
        <w:rPr>
          <w:rFonts w:ascii="仿宋_GB2312" w:eastAsia="仿宋_GB2312" w:hAnsi="宋体" w:cs="宋体" w:hint="eastAsia"/>
          <w:kern w:val="0"/>
          <w:sz w:val="32"/>
          <w:szCs w:val="32"/>
        </w:rPr>
        <w:t>1.</w:t>
      </w:r>
      <w:r w:rsidRPr="00121DF4">
        <w:rPr>
          <w:rFonts w:ascii="仿宋_GB2312" w:eastAsia="仿宋_GB2312" w:hAnsi="宋体" w:cs="宋体" w:hint="eastAsia"/>
          <w:spacing w:val="-6"/>
          <w:kern w:val="0"/>
          <w:sz w:val="32"/>
          <w:szCs w:val="32"/>
        </w:rPr>
        <w:t>经考核合格的报考人员，按照1:1的比例进入体检程序。体检工作按照《中共广西壮族自治区委员会组织部 自治区人力资源社会保障厅 自治区卫生健康委关于进一步规范事业单位公开招聘人员体检工作有关问题的通知》执行，体检标准参照最新的《公务员录用体检通用标准(试行)》及《公务员录用体检操作手册(试行)》执行，有国家制定的行业体检标准的按行业标准执行。按《公务员录用体检特殊标准(试行)》执行的体检项目均不进行复检。对有当日当场复检要求的体检项目，复检按照公务员录用体检的有关规定执行。报考人员对其他体检项目结果有疑问的，可以在接到体检结论通知之日起7日内向招聘组织部门提交复检申请，经批准后进行复检。复检只能进行一次，体检结果以复检结论为准。复检内容为对体检结论有影响的项目。体检费用由体检对象自行承担。</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2.体检工作。由桂林市全州县教育局负责组织报考人员的体检工作。组织体检时，要做到认真负责、程序严格、组织严密、公开透明。体检医生与体检者有回避关系的，应予回避。对于体检中违反操作规程、弄虚作假、徇私舞弊、渎职失职，造成不良后果的工作人员，按照有关规定给予处分。对在体检过程中，弄虚作假或者隐瞒真实情况致使体检结果失真的体检者，不予聘用或取消聘用。</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报考人员无故不按规定时间、地点参加体检，视为自动放弃体检资格。</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lastRenderedPageBreak/>
        <w:t>考核、体检不合格或自愿放弃考核、体检者，即被自然淘汰，在报考同一职位且面试成绩合格的报考人员中按照从高分到低分的顺序依次递补。没有递补人选的，由全州县教育局批准，取消该职位招聘计划。</w:t>
      </w:r>
    </w:p>
    <w:p w:rsidR="004309FC" w:rsidRPr="001E7B34" w:rsidRDefault="00D919BC" w:rsidP="00121DF4">
      <w:pPr>
        <w:widowControl/>
        <w:spacing w:line="500" w:lineRule="exact"/>
        <w:ind w:firstLineChars="200" w:firstLine="643"/>
        <w:jc w:val="left"/>
        <w:rPr>
          <w:rFonts w:ascii="黑体" w:eastAsia="黑体" w:hAnsi="黑体" w:cs="宋体"/>
          <w:b/>
          <w:kern w:val="0"/>
          <w:sz w:val="32"/>
          <w:szCs w:val="32"/>
        </w:rPr>
      </w:pPr>
      <w:r w:rsidRPr="001E7B34">
        <w:rPr>
          <w:rFonts w:ascii="黑体" w:eastAsia="黑体" w:hAnsi="黑体" w:cs="宋体" w:hint="eastAsia"/>
          <w:b/>
          <w:kern w:val="0"/>
          <w:sz w:val="32"/>
          <w:szCs w:val="32"/>
        </w:rPr>
        <w:t>六、公示、聘用</w:t>
      </w:r>
    </w:p>
    <w:p w:rsidR="004309FC" w:rsidRPr="001E7B34" w:rsidRDefault="00D919BC" w:rsidP="00121DF4">
      <w:pPr>
        <w:widowControl/>
        <w:spacing w:line="500" w:lineRule="exact"/>
        <w:ind w:firstLineChars="200" w:firstLine="640"/>
        <w:jc w:val="left"/>
        <w:rPr>
          <w:rFonts w:ascii="仿宋_GB2312" w:eastAsia="仿宋_GB2312" w:hAnsi="宋体" w:cs="宋体"/>
          <w:spacing w:val="-10"/>
          <w:kern w:val="0"/>
          <w:sz w:val="32"/>
          <w:szCs w:val="32"/>
        </w:rPr>
      </w:pPr>
      <w:r w:rsidRPr="00D96EC6">
        <w:rPr>
          <w:rFonts w:ascii="仿宋_GB2312" w:eastAsia="仿宋_GB2312" w:hAnsi="宋体" w:cs="宋体" w:hint="eastAsia"/>
          <w:kern w:val="0"/>
          <w:sz w:val="32"/>
          <w:szCs w:val="32"/>
        </w:rPr>
        <w:t>1.</w:t>
      </w:r>
      <w:r w:rsidRPr="001E7B34">
        <w:rPr>
          <w:rFonts w:ascii="仿宋_GB2312" w:eastAsia="仿宋_GB2312" w:hAnsi="宋体" w:cs="宋体" w:hint="eastAsia"/>
          <w:spacing w:val="-10"/>
          <w:kern w:val="0"/>
          <w:sz w:val="32"/>
          <w:szCs w:val="32"/>
        </w:rPr>
        <w:t>拟聘用人员名单</w:t>
      </w:r>
      <w:r w:rsidR="001E7B34" w:rsidRPr="001E7B34">
        <w:rPr>
          <w:rFonts w:ascii="仿宋" w:eastAsia="仿宋" w:hAnsi="Times New Roman"/>
          <w:color w:val="000000"/>
          <w:spacing w:val="-10"/>
          <w:sz w:val="32"/>
          <w:szCs w:val="32"/>
          <w:lang w:val="zh-CN"/>
        </w:rPr>
        <w:t>同时在桂林市教育局网站</w:t>
      </w:r>
      <w:r w:rsidR="001E7B34" w:rsidRPr="001E7B34">
        <w:rPr>
          <w:rFonts w:ascii="仿宋" w:eastAsia="仿宋" w:hAnsi="Times New Roman"/>
          <w:color w:val="000000"/>
          <w:spacing w:val="-10"/>
          <w:sz w:val="32"/>
          <w:szCs w:val="32"/>
        </w:rPr>
        <w:t>（</w:t>
      </w:r>
      <w:r w:rsidR="001E7B34" w:rsidRPr="001E7B34">
        <w:rPr>
          <w:rFonts w:ascii="Times New Roman" w:eastAsia="仿宋" w:hAnsi="Times New Roman"/>
          <w:color w:val="000000"/>
          <w:spacing w:val="-10"/>
          <w:sz w:val="32"/>
          <w:szCs w:val="32"/>
        </w:rPr>
        <w:t>http://jyj.guilin.gov.cn/</w:t>
      </w:r>
      <w:r w:rsidR="001E7B34" w:rsidRPr="001E7B34">
        <w:rPr>
          <w:rFonts w:ascii="仿宋" w:eastAsia="仿宋" w:hAnsi="Times New Roman"/>
          <w:color w:val="000000"/>
          <w:spacing w:val="-10"/>
          <w:sz w:val="32"/>
          <w:szCs w:val="32"/>
        </w:rPr>
        <w:t>）</w:t>
      </w:r>
      <w:r w:rsidR="001E7B34" w:rsidRPr="001E7B34">
        <w:rPr>
          <w:rFonts w:ascii="仿宋" w:eastAsia="仿宋" w:hAnsi="Times New Roman"/>
          <w:color w:val="000000"/>
          <w:spacing w:val="-10"/>
          <w:sz w:val="32"/>
          <w:szCs w:val="32"/>
          <w:lang w:val="zh-CN"/>
        </w:rPr>
        <w:t>、</w:t>
      </w:r>
      <w:r w:rsidR="001E7B34" w:rsidRPr="001E7B34">
        <w:rPr>
          <w:rFonts w:ascii="仿宋_GB2312" w:eastAsia="仿宋_GB2312" w:hAnsi="宋体" w:cs="宋体"/>
          <w:spacing w:val="-10"/>
          <w:kern w:val="0"/>
          <w:sz w:val="32"/>
          <w:szCs w:val="32"/>
        </w:rPr>
        <w:t>全州县人民政府门户网站（</w:t>
      </w:r>
      <w:hyperlink r:id="rId7" w:history="1">
        <w:r w:rsidR="001E7B34" w:rsidRPr="001E7B34">
          <w:rPr>
            <w:rFonts w:ascii="仿宋_GB2312" w:eastAsia="仿宋_GB2312" w:hAnsi="宋体" w:cs="宋体"/>
            <w:spacing w:val="-10"/>
            <w:kern w:val="0"/>
            <w:sz w:val="32"/>
            <w:szCs w:val="32"/>
          </w:rPr>
          <w:t>http://www.glqz.gov.cn/</w:t>
        </w:r>
      </w:hyperlink>
      <w:r w:rsidR="001E7B34" w:rsidRPr="001E7B34">
        <w:rPr>
          <w:rFonts w:ascii="仿宋_GB2312" w:eastAsia="仿宋_GB2312" w:hAnsi="宋体" w:cs="宋体"/>
          <w:spacing w:val="-10"/>
          <w:kern w:val="0"/>
          <w:sz w:val="32"/>
          <w:szCs w:val="32"/>
        </w:rPr>
        <w:t>，即</w:t>
      </w:r>
      <w:r w:rsidR="001E7B34" w:rsidRPr="001E7B34">
        <w:rPr>
          <w:rFonts w:ascii="仿宋_GB2312" w:eastAsia="仿宋_GB2312" w:hAnsi="宋体" w:cs="宋体"/>
          <w:spacing w:val="-10"/>
          <w:kern w:val="0"/>
          <w:sz w:val="32"/>
          <w:szCs w:val="32"/>
        </w:rPr>
        <w:t>“</w:t>
      </w:r>
      <w:r w:rsidR="001E7B34" w:rsidRPr="001E7B34">
        <w:rPr>
          <w:rFonts w:ascii="仿宋_GB2312" w:eastAsia="仿宋_GB2312" w:hAnsi="宋体" w:cs="宋体"/>
          <w:spacing w:val="-10"/>
          <w:kern w:val="0"/>
          <w:sz w:val="32"/>
          <w:szCs w:val="32"/>
        </w:rPr>
        <w:t>公共服务栏</w:t>
      </w:r>
      <w:r w:rsidR="001E7B34" w:rsidRPr="001E7B34">
        <w:rPr>
          <w:rFonts w:ascii="仿宋_GB2312" w:eastAsia="仿宋_GB2312" w:hAnsi="宋体" w:cs="宋体"/>
          <w:spacing w:val="-10"/>
          <w:kern w:val="0"/>
          <w:sz w:val="32"/>
          <w:szCs w:val="32"/>
        </w:rPr>
        <w:t>→</w:t>
      </w:r>
      <w:r w:rsidR="001E7B34" w:rsidRPr="001E7B34">
        <w:rPr>
          <w:rFonts w:ascii="仿宋_GB2312" w:eastAsia="仿宋_GB2312" w:hAnsi="宋体" w:cs="宋体"/>
          <w:spacing w:val="-10"/>
          <w:kern w:val="0"/>
          <w:sz w:val="32"/>
          <w:szCs w:val="32"/>
        </w:rPr>
        <w:t>就业创业</w:t>
      </w:r>
      <w:r w:rsidR="001E7B34" w:rsidRPr="001E7B34">
        <w:rPr>
          <w:rFonts w:ascii="仿宋_GB2312" w:eastAsia="仿宋_GB2312" w:hAnsi="宋体" w:cs="宋体"/>
          <w:spacing w:val="-10"/>
          <w:kern w:val="0"/>
          <w:sz w:val="32"/>
          <w:szCs w:val="32"/>
        </w:rPr>
        <w:t>→</w:t>
      </w:r>
      <w:r w:rsidR="001E7B34" w:rsidRPr="001E7B34">
        <w:rPr>
          <w:rFonts w:ascii="仿宋_GB2312" w:eastAsia="仿宋_GB2312" w:hAnsi="宋体" w:cs="宋体"/>
          <w:spacing w:val="-10"/>
          <w:kern w:val="0"/>
          <w:sz w:val="32"/>
          <w:szCs w:val="32"/>
        </w:rPr>
        <w:t>毕业生就业</w:t>
      </w:r>
      <w:r w:rsidR="001E7B34" w:rsidRPr="001E7B34">
        <w:rPr>
          <w:rFonts w:ascii="仿宋_GB2312" w:eastAsia="仿宋_GB2312" w:hAnsi="宋体" w:cs="宋体"/>
          <w:spacing w:val="-10"/>
          <w:kern w:val="0"/>
          <w:sz w:val="32"/>
          <w:szCs w:val="32"/>
        </w:rPr>
        <w:t>”</w:t>
      </w:r>
      <w:r w:rsidR="001E7B34" w:rsidRPr="001E7B34">
        <w:rPr>
          <w:rFonts w:ascii="仿宋_GB2312" w:eastAsia="仿宋_GB2312" w:hAnsi="宋体" w:cs="宋体"/>
          <w:spacing w:val="-10"/>
          <w:kern w:val="0"/>
          <w:sz w:val="32"/>
          <w:szCs w:val="32"/>
        </w:rPr>
        <w:t>）</w:t>
      </w:r>
      <w:r w:rsidR="001E7B34" w:rsidRPr="001E7B34">
        <w:rPr>
          <w:rFonts w:ascii="仿宋" w:eastAsia="仿宋" w:hAnsi="Times New Roman"/>
          <w:color w:val="000000"/>
          <w:spacing w:val="-10"/>
          <w:sz w:val="32"/>
          <w:szCs w:val="32"/>
          <w:lang w:val="zh-CN"/>
        </w:rPr>
        <w:t>网站</w:t>
      </w:r>
      <w:r w:rsidRPr="001E7B34">
        <w:rPr>
          <w:rFonts w:ascii="仿宋_GB2312" w:eastAsia="仿宋_GB2312" w:hAnsi="宋体" w:cs="宋体" w:hint="eastAsia"/>
          <w:spacing w:val="-10"/>
          <w:kern w:val="0"/>
          <w:sz w:val="32"/>
          <w:szCs w:val="32"/>
        </w:rPr>
        <w:t>上公示，公示时间不少于5个工作日。公示期内举报有违反本《公告》规定并查有实据的，不予聘用;对已办理了聘用手续后又查实有不符合招聘条件的，由招聘单位主管部门和同级人社部门核准后，解除聘用。公示后因不予聘用</w:t>
      </w:r>
      <w:bookmarkStart w:id="0" w:name="_GoBack"/>
      <w:bookmarkEnd w:id="0"/>
      <w:r w:rsidRPr="001E7B34">
        <w:rPr>
          <w:rFonts w:ascii="仿宋_GB2312" w:eastAsia="仿宋_GB2312" w:hAnsi="宋体" w:cs="宋体" w:hint="eastAsia"/>
          <w:spacing w:val="-10"/>
          <w:kern w:val="0"/>
          <w:sz w:val="32"/>
          <w:szCs w:val="32"/>
        </w:rPr>
        <w:t>或其他原因造成招聘岗位空缺的，可再次进行最后一次递补。</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2.经公示无异议和异议无效的，由招聘单位填写《桂林市事业单位公开招聘工作人员审批表》一式三份，经招聘单位主管部门和同级人力资源和社会保障局核准，报桂林市人力资源和社会保障局批准后，办理聘用手续，聘用手续须在15个工作日内完成。拟聘用人员在接到聘用通知后15日内到单位报到上班，逾期不报到上班按自动放弃聘用资格处理。</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3.招聘单位应与受聘人员签订《事业单位人员聘用合同书》。签订合同时间应以聘用通知下文之日起计算。签订聘用合同时可以约定试用期，试用期一般为3至6个月(无教师资格人员可约定1年)。受聘人员为初次就业的大中专毕业生，试用期可以延长至12个月。试用期包括在聘用合同期限内。试用期只能约定一次。试用期间的工资福利待遇按国家和自治区有关规定执行。</w:t>
      </w:r>
    </w:p>
    <w:p w:rsidR="004309FC" w:rsidRPr="001E7B34" w:rsidRDefault="00D919BC" w:rsidP="00121DF4">
      <w:pPr>
        <w:widowControl/>
        <w:spacing w:line="500" w:lineRule="exact"/>
        <w:ind w:firstLineChars="200" w:firstLine="643"/>
        <w:jc w:val="left"/>
        <w:rPr>
          <w:rFonts w:ascii="黑体" w:eastAsia="黑体" w:hAnsi="黑体" w:cs="宋体"/>
          <w:b/>
          <w:kern w:val="0"/>
          <w:sz w:val="32"/>
          <w:szCs w:val="32"/>
        </w:rPr>
      </w:pPr>
      <w:r w:rsidRPr="001E7B34">
        <w:rPr>
          <w:rFonts w:ascii="黑体" w:eastAsia="黑体" w:hAnsi="黑体" w:cs="宋体" w:hint="eastAsia"/>
          <w:b/>
          <w:kern w:val="0"/>
          <w:sz w:val="32"/>
          <w:szCs w:val="32"/>
        </w:rPr>
        <w:t>七、纪律与监督</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lastRenderedPageBreak/>
        <w:t>(一)桂林市全州县中小学教师公开招聘工作要做到信息公开、过程公开、结果公开，并接受纪检监察部门、新闻媒体和社会各界的监督，保障招聘工作的公开、公平、公正。</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二)实行诚信报考制度。报考人员所提交的报考申请材料应当真实、准确，并遵守考试纪律。对弄虚作假、违反招聘考试纪律的报考人员，按照《事业单位公开招聘违纪违规行为处理规定》(人社部令第35号)有关规定从严处理。</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(三)实行回避制度。工作人员在公开招聘中，涉及与本人有夫妻关系、直系血亲关系、三代以内旁系血亲关系、近姻亲关系或者其他可能影响招聘公正的，应当实行回避。</w:t>
      </w:r>
    </w:p>
    <w:p w:rsidR="004309FC" w:rsidRPr="00121DF4" w:rsidRDefault="00D919BC" w:rsidP="00121DF4">
      <w:pPr>
        <w:widowControl/>
        <w:spacing w:line="500" w:lineRule="exact"/>
        <w:ind w:firstLineChars="200" w:firstLine="640"/>
        <w:jc w:val="left"/>
        <w:rPr>
          <w:rFonts w:ascii="仿宋_GB2312" w:eastAsia="仿宋_GB2312" w:hAnsi="宋体" w:cs="宋体"/>
          <w:spacing w:val="-6"/>
          <w:kern w:val="0"/>
          <w:sz w:val="32"/>
          <w:szCs w:val="32"/>
        </w:rPr>
      </w:pPr>
      <w:r w:rsidRPr="00D96EC6">
        <w:rPr>
          <w:rFonts w:ascii="仿宋_GB2312" w:eastAsia="仿宋_GB2312" w:hAnsi="宋体" w:cs="宋体" w:hint="eastAsia"/>
          <w:kern w:val="0"/>
          <w:sz w:val="32"/>
          <w:szCs w:val="32"/>
        </w:rPr>
        <w:t>(四)</w:t>
      </w:r>
      <w:r w:rsidRPr="00121DF4">
        <w:rPr>
          <w:rFonts w:ascii="仿宋_GB2312" w:eastAsia="仿宋_GB2312" w:hAnsi="宋体" w:cs="宋体" w:hint="eastAsia"/>
          <w:spacing w:val="-6"/>
          <w:kern w:val="0"/>
          <w:sz w:val="32"/>
          <w:szCs w:val="32"/>
        </w:rPr>
        <w:t>严格公开招聘纪律，对有下列情形的，必须严肃处理:</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1.报考人员伪造、涂改证件、证明，或以其他不正当手段获取报考资格的;</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2.报考人员在考试考核过程中作弊的;</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⒊招聘工作人员指使、纵容他人作弊，或在考试考核过程中参与作弊的;</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⒋招聘工作人员故意泄露考试题目的;</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⒌违反《广西壮族自治区事业单位公开招聘人员实施办法》规定的其他情形的。</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(五)报考人员在报名、笔试、面试、体检、考核等相关环节中有违纪违规行为的，按照《事业单位公开招聘违纪违规行为处理规定》(人社部令第35号)处理。</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报考人员出现手机使用违纪情形的，给予取消本次考试资格且5年内不得报考处理;在评卷中被鉴定为雷同试卷的，给予取消本次考试成绩处理。</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lastRenderedPageBreak/>
        <w:t>(六)报考人员在报考期间，应及时从桂林市教育局网站了解最新情况，并保持通讯工具畅通，因个人原因错过重要信息而影响考试聘用的，责任由报考人员承担。</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(七)对违反公开招聘纪律的工作人员，视情节轻重，给予调离工作岗位或相应的行政处分。</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(八)本次招聘监督举报电话为:0773-2820032、0773-4822298。</w:t>
      </w:r>
    </w:p>
    <w:p w:rsidR="004309FC" w:rsidRPr="00BD5AE7" w:rsidRDefault="00D919BC" w:rsidP="00121DF4">
      <w:pPr>
        <w:widowControl/>
        <w:spacing w:line="500" w:lineRule="exact"/>
        <w:ind w:firstLineChars="200" w:firstLine="643"/>
        <w:jc w:val="left"/>
        <w:rPr>
          <w:rFonts w:ascii="黑体" w:eastAsia="黑体" w:hAnsi="黑体" w:cs="宋体"/>
          <w:b/>
          <w:kern w:val="0"/>
          <w:sz w:val="32"/>
          <w:szCs w:val="32"/>
        </w:rPr>
      </w:pPr>
      <w:r w:rsidRPr="00BD5AE7">
        <w:rPr>
          <w:rFonts w:ascii="黑体" w:eastAsia="黑体" w:hAnsi="黑体" w:cs="宋体" w:hint="eastAsia"/>
          <w:b/>
          <w:kern w:val="0"/>
          <w:sz w:val="32"/>
          <w:szCs w:val="32"/>
        </w:rPr>
        <w:t>八、其他事项</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一)考生在进入面试现场时，须按疫情防控要求，全程佩戴好口罩，并在工作人员的指引下，出示“广西健康码”、“通信大数据行程码”，经现场测量体温正常(&lt;37.3℃)后方可进入面试现场。有从国内外疫情中高风险地区返桂人员，须提供48小时内新冠病毒核酸检测阴性证明，并作出书面承诺(附件)方可进入面试现场。</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(二)本公告由桂林市全州县人力资源和社会保障局、全州县教育局负责解释。具体招聘岗位、招聘条件咨询等事宜，请与相关部门联系。</w:t>
      </w:r>
    </w:p>
    <w:p w:rsidR="004309FC" w:rsidRPr="00D96EC6"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全州县人力资源和社会保障局:0773-4817792</w:t>
      </w:r>
    </w:p>
    <w:p w:rsidR="004309FC" w:rsidRDefault="00D919BC" w:rsidP="00121DF4">
      <w:pPr>
        <w:widowControl/>
        <w:spacing w:line="500" w:lineRule="exact"/>
        <w:ind w:firstLineChars="200" w:firstLine="640"/>
        <w:jc w:val="left"/>
        <w:rPr>
          <w:rFonts w:ascii="仿宋_GB2312" w:eastAsia="仿宋_GB2312" w:hAnsi="宋体" w:cs="宋体"/>
          <w:kern w:val="0"/>
          <w:sz w:val="32"/>
          <w:szCs w:val="32"/>
        </w:rPr>
      </w:pPr>
      <w:r w:rsidRPr="00D96EC6">
        <w:rPr>
          <w:rFonts w:ascii="仿宋_GB2312" w:eastAsia="仿宋_GB2312" w:hAnsi="宋体" w:cs="宋体" w:hint="eastAsia"/>
          <w:kern w:val="0"/>
          <w:sz w:val="32"/>
          <w:szCs w:val="32"/>
        </w:rPr>
        <w:t>全州县教育局:0773-4819820</w:t>
      </w:r>
    </w:p>
    <w:p w:rsidR="00BD5AE7" w:rsidRDefault="00BD5AE7" w:rsidP="00121DF4">
      <w:pPr>
        <w:widowControl/>
        <w:spacing w:line="500" w:lineRule="exact"/>
        <w:ind w:firstLineChars="200" w:firstLine="640"/>
        <w:jc w:val="left"/>
        <w:rPr>
          <w:rFonts w:ascii="仿宋_GB2312" w:eastAsia="仿宋_GB2312" w:hAnsi="宋体" w:cs="宋体"/>
          <w:kern w:val="0"/>
          <w:sz w:val="32"/>
          <w:szCs w:val="32"/>
        </w:rPr>
      </w:pPr>
    </w:p>
    <w:p w:rsidR="00BD5AE7" w:rsidRPr="00D96EC6" w:rsidRDefault="00BD5AE7" w:rsidP="00121DF4">
      <w:pPr>
        <w:widowControl/>
        <w:spacing w:line="500" w:lineRule="exact"/>
        <w:ind w:firstLineChars="200" w:firstLine="640"/>
        <w:jc w:val="left"/>
        <w:rPr>
          <w:rFonts w:ascii="仿宋_GB2312" w:eastAsia="仿宋_GB2312" w:hAnsi="宋体" w:cs="宋体"/>
          <w:kern w:val="0"/>
          <w:sz w:val="32"/>
          <w:szCs w:val="32"/>
        </w:rPr>
      </w:pPr>
    </w:p>
    <w:p w:rsidR="004309FC" w:rsidRPr="00D96EC6" w:rsidRDefault="00BD5AE7" w:rsidP="00121DF4">
      <w:pPr>
        <w:widowControl/>
        <w:spacing w:line="500" w:lineRule="exact"/>
        <w:ind w:firstLineChars="200" w:firstLine="640"/>
        <w:jc w:val="righ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121DF4">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 xml:space="preserve"> </w:t>
      </w:r>
      <w:r w:rsidR="00D919BC" w:rsidRPr="00D96EC6">
        <w:rPr>
          <w:rFonts w:ascii="仿宋_GB2312" w:eastAsia="仿宋_GB2312" w:hAnsi="宋体" w:cs="宋体" w:hint="eastAsia"/>
          <w:kern w:val="0"/>
          <w:sz w:val="32"/>
          <w:szCs w:val="32"/>
        </w:rPr>
        <w:t>桂林市全州县中小学教师公开招聘工作领导小组办公室</w:t>
      </w:r>
      <w:r>
        <w:rPr>
          <w:rFonts w:ascii="仿宋_GB2312" w:eastAsia="仿宋_GB2312" w:hAnsi="宋体" w:cs="宋体" w:hint="eastAsia"/>
          <w:kern w:val="0"/>
          <w:sz w:val="32"/>
          <w:szCs w:val="32"/>
        </w:rPr>
        <w:t>（代章）</w:t>
      </w:r>
    </w:p>
    <w:p w:rsidR="004309FC" w:rsidRPr="00D96EC6" w:rsidRDefault="00BD5AE7" w:rsidP="00121DF4">
      <w:pPr>
        <w:widowControl/>
        <w:spacing w:line="500" w:lineRule="exact"/>
        <w:ind w:firstLineChars="200" w:firstLine="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919BC" w:rsidRPr="00D96EC6">
        <w:rPr>
          <w:rFonts w:ascii="仿宋_GB2312" w:eastAsia="仿宋_GB2312" w:hAnsi="宋体" w:cs="宋体" w:hint="eastAsia"/>
          <w:kern w:val="0"/>
          <w:sz w:val="32"/>
          <w:szCs w:val="32"/>
        </w:rPr>
        <w:t>2022年7月27日</w:t>
      </w:r>
    </w:p>
    <w:p w:rsidR="00121DF4" w:rsidRDefault="00121DF4" w:rsidP="00360D81">
      <w:pPr>
        <w:ind w:firstLineChars="50" w:firstLine="160"/>
        <w:textAlignment w:val="baseline"/>
        <w:rPr>
          <w:rFonts w:ascii="仿宋_GB2312" w:eastAsia="仿宋_GB2312"/>
          <w:sz w:val="32"/>
          <w:szCs w:val="32"/>
        </w:rPr>
      </w:pPr>
    </w:p>
    <w:p w:rsidR="00121DF4" w:rsidRDefault="00121DF4" w:rsidP="00360D81">
      <w:pPr>
        <w:ind w:firstLineChars="50" w:firstLine="160"/>
        <w:textAlignment w:val="baseline"/>
        <w:rPr>
          <w:rFonts w:ascii="仿宋_GB2312" w:eastAsia="仿宋_GB2312"/>
          <w:sz w:val="32"/>
          <w:szCs w:val="32"/>
        </w:rPr>
      </w:pPr>
    </w:p>
    <w:p w:rsidR="00360D81" w:rsidRPr="006647E5" w:rsidRDefault="00360D81" w:rsidP="00360D81">
      <w:pPr>
        <w:ind w:firstLineChars="50" w:firstLine="160"/>
        <w:textAlignment w:val="baseline"/>
        <w:rPr>
          <w:rFonts w:ascii="仿宋_GB2312" w:eastAsia="仿宋_GB2312"/>
          <w:sz w:val="32"/>
          <w:szCs w:val="32"/>
        </w:rPr>
      </w:pPr>
      <w:r w:rsidRPr="006647E5">
        <w:rPr>
          <w:rFonts w:ascii="仿宋_GB2312" w:eastAsia="仿宋_GB2312"/>
          <w:sz w:val="32"/>
          <w:szCs w:val="32"/>
        </w:rPr>
        <w:lastRenderedPageBreak/>
        <w:t>附件</w:t>
      </w:r>
    </w:p>
    <w:p w:rsidR="00360D81" w:rsidRPr="00CE654E" w:rsidRDefault="00360D81" w:rsidP="00360D81">
      <w:pPr>
        <w:spacing w:line="600" w:lineRule="exact"/>
        <w:ind w:left="1084" w:hangingChars="300" w:hanging="1084"/>
        <w:jc w:val="center"/>
        <w:rPr>
          <w:rFonts w:ascii="黑体" w:eastAsia="黑体" w:hAnsi="黑体" w:cs="黑体"/>
          <w:b/>
          <w:sz w:val="36"/>
          <w:szCs w:val="36"/>
        </w:rPr>
      </w:pPr>
      <w:r>
        <w:rPr>
          <w:rFonts w:ascii="黑体" w:eastAsia="黑体" w:hAnsi="黑体" w:cs="黑体"/>
          <w:b/>
          <w:sz w:val="36"/>
          <w:szCs w:val="36"/>
        </w:rPr>
        <w:t>桂林市</w:t>
      </w:r>
      <w:r w:rsidRPr="00CE654E">
        <w:rPr>
          <w:rFonts w:ascii="黑体" w:eastAsia="黑体" w:hAnsi="黑体" w:cs="黑体"/>
          <w:b/>
          <w:sz w:val="36"/>
          <w:szCs w:val="36"/>
        </w:rPr>
        <w:t>全州县2022年度公开招聘</w:t>
      </w:r>
      <w:r>
        <w:rPr>
          <w:rFonts w:ascii="黑体" w:eastAsia="黑体" w:hAnsi="黑体" w:cs="黑体"/>
          <w:b/>
          <w:sz w:val="36"/>
          <w:szCs w:val="36"/>
        </w:rPr>
        <w:t>县直中学</w:t>
      </w:r>
    </w:p>
    <w:p w:rsidR="00360D81" w:rsidRPr="00CE654E" w:rsidRDefault="00360D81" w:rsidP="00360D81">
      <w:pPr>
        <w:spacing w:line="600" w:lineRule="exact"/>
        <w:ind w:left="1084" w:hangingChars="300" w:hanging="1084"/>
        <w:jc w:val="center"/>
        <w:rPr>
          <w:rFonts w:ascii="黑体" w:eastAsia="黑体" w:hAnsi="黑体" w:cs="黑体"/>
          <w:b/>
          <w:sz w:val="36"/>
          <w:szCs w:val="36"/>
        </w:rPr>
      </w:pPr>
      <w:r w:rsidRPr="00CE654E">
        <w:rPr>
          <w:rFonts w:ascii="黑体" w:eastAsia="黑体" w:hAnsi="黑体" w:cs="黑体"/>
          <w:b/>
          <w:sz w:val="36"/>
          <w:szCs w:val="36"/>
        </w:rPr>
        <w:t>教师</w:t>
      </w:r>
      <w:r w:rsidR="005C0B70">
        <w:rPr>
          <w:rFonts w:ascii="黑体" w:eastAsia="黑体" w:hAnsi="黑体" w:cs="黑体" w:hint="eastAsia"/>
          <w:b/>
          <w:sz w:val="36"/>
          <w:szCs w:val="36"/>
        </w:rPr>
        <w:t>面试</w:t>
      </w:r>
      <w:r w:rsidRPr="00CE654E">
        <w:rPr>
          <w:rFonts w:ascii="黑体" w:eastAsia="黑体" w:hAnsi="黑体" w:cs="黑体"/>
          <w:b/>
          <w:sz w:val="36"/>
          <w:szCs w:val="36"/>
        </w:rPr>
        <w:t>个人疫情防控承诺书</w:t>
      </w:r>
    </w:p>
    <w:p w:rsidR="00360D81" w:rsidRDefault="00360D81" w:rsidP="00360D81">
      <w:pPr>
        <w:spacing w:line="440" w:lineRule="exact"/>
        <w:ind w:left="1320" w:hangingChars="300" w:hanging="1320"/>
        <w:rPr>
          <w:rFonts w:ascii="黑体" w:eastAsia="黑体" w:hAnsi="黑体" w:cs="黑体"/>
          <w:sz w:val="44"/>
          <w:szCs w:val="44"/>
        </w:rPr>
      </w:pP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承诺人:               身份证号:</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联系电话:             现居住地址:</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2022年 月 日当天检测体温  °C</w:t>
      </w:r>
    </w:p>
    <w:p w:rsidR="00360D81" w:rsidRDefault="00360D81" w:rsidP="00360D81">
      <w:pPr>
        <w:spacing w:line="440" w:lineRule="exact"/>
        <w:rPr>
          <w:rFonts w:ascii="仿宋" w:eastAsia="仿宋" w:hAnsi="仿宋"/>
          <w:b/>
          <w:bCs/>
          <w:sz w:val="30"/>
          <w:szCs w:val="30"/>
        </w:rPr>
      </w:pPr>
      <w:r>
        <w:rPr>
          <w:rFonts w:ascii="仿宋" w:eastAsia="仿宋" w:hAnsi="仿宋"/>
          <w:b/>
          <w:bCs/>
          <w:sz w:val="30"/>
          <w:szCs w:val="30"/>
        </w:rPr>
        <w:t>填写旅居史、接触史等情况:</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1.近14天内是否接触过新型冠状病毒肺炎确诊病例、疑似病例或无症状感染者或疑似感染者密接、次密接以及时空伴随者?</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 xml:space="preserve">是□               否□   </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2.近14天内是否前往过国(境)外，国内疫情中高风险地区、</w:t>
      </w:r>
    </w:p>
    <w:p w:rsidR="00360D81" w:rsidRDefault="00360D81" w:rsidP="00360D81">
      <w:pPr>
        <w:spacing w:line="440" w:lineRule="exact"/>
        <w:rPr>
          <w:rFonts w:ascii="仿宋" w:eastAsia="仿宋" w:hAnsi="仿宋"/>
          <w:sz w:val="30"/>
          <w:szCs w:val="30"/>
        </w:rPr>
      </w:pPr>
      <w:r>
        <w:rPr>
          <w:rFonts w:ascii="仿宋" w:eastAsia="仿宋" w:hAnsi="仿宋"/>
          <w:sz w:val="30"/>
          <w:szCs w:val="30"/>
        </w:rPr>
        <w:t>中高风险地区所在县(市、区)或直辖市的街道/镇?</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 xml:space="preserve">是□               否□  </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3.近14天内是否参加过人员密集的聚集活动?</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 xml:space="preserve">是□               否□  </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4.近14天内是否前往过有本土新冠肺炎确诊病例所在设区市或直辖市城区?</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 xml:space="preserve">是□               否□  </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5.提供48小时内新型冠状病毒核酸检测阴性报告材料，是否真实?</w:t>
      </w:r>
    </w:p>
    <w:p w:rsidR="00360D81" w:rsidRDefault="00360D81" w:rsidP="00360D81">
      <w:pPr>
        <w:spacing w:line="440" w:lineRule="exact"/>
        <w:ind w:firstLineChars="200" w:firstLine="600"/>
        <w:rPr>
          <w:rFonts w:ascii="仿宋" w:eastAsia="仿宋" w:hAnsi="仿宋"/>
          <w:sz w:val="30"/>
          <w:szCs w:val="30"/>
        </w:rPr>
      </w:pPr>
      <w:r>
        <w:rPr>
          <w:rFonts w:ascii="仿宋" w:eastAsia="仿宋" w:hAnsi="仿宋"/>
          <w:sz w:val="30"/>
          <w:szCs w:val="30"/>
        </w:rPr>
        <w:t xml:space="preserve">是□               否□  </w:t>
      </w:r>
    </w:p>
    <w:p w:rsidR="00360D81" w:rsidRDefault="00360D81" w:rsidP="00360D81">
      <w:pPr>
        <w:spacing w:line="440" w:lineRule="exact"/>
        <w:ind w:firstLineChars="200" w:firstLine="602"/>
        <w:rPr>
          <w:rFonts w:ascii="仿宋" w:eastAsia="仿宋" w:hAnsi="仿宋"/>
          <w:sz w:val="30"/>
          <w:szCs w:val="30"/>
        </w:rPr>
      </w:pPr>
      <w:r>
        <w:rPr>
          <w:rFonts w:ascii="仿宋" w:eastAsia="仿宋" w:hAnsi="仿宋"/>
          <w:b/>
          <w:bCs/>
          <w:sz w:val="30"/>
          <w:szCs w:val="30"/>
        </w:rPr>
        <w:t>在此郑重承诺:本人填报、现场出示和提交的所有信息(报告)均真实、有效，如有不实或不主动报告疫情相关事项，自愿承担相关责任、接受相应处理。</w:t>
      </w:r>
    </w:p>
    <w:p w:rsidR="00360D81" w:rsidRDefault="00360D81" w:rsidP="00360D81">
      <w:pPr>
        <w:spacing w:line="440" w:lineRule="exact"/>
        <w:ind w:firstLineChars="1900" w:firstLine="5700"/>
        <w:rPr>
          <w:rFonts w:ascii="仿宋" w:eastAsia="仿宋" w:hAnsi="仿宋"/>
          <w:sz w:val="30"/>
          <w:szCs w:val="30"/>
        </w:rPr>
      </w:pPr>
    </w:p>
    <w:p w:rsidR="00360D81" w:rsidRDefault="00360D81" w:rsidP="00360D81">
      <w:pPr>
        <w:spacing w:line="440" w:lineRule="exact"/>
        <w:ind w:firstLineChars="1900" w:firstLine="5700"/>
        <w:rPr>
          <w:rFonts w:ascii="仿宋" w:eastAsia="仿宋" w:hAnsi="仿宋"/>
          <w:sz w:val="30"/>
          <w:szCs w:val="30"/>
        </w:rPr>
      </w:pPr>
      <w:r>
        <w:rPr>
          <w:rFonts w:ascii="仿宋" w:eastAsia="仿宋" w:hAnsi="仿宋"/>
          <w:sz w:val="30"/>
          <w:szCs w:val="30"/>
        </w:rPr>
        <w:t>承诺人(签名):</w:t>
      </w:r>
    </w:p>
    <w:p w:rsidR="00360D81" w:rsidRPr="00CE654E" w:rsidRDefault="00360D81" w:rsidP="00360D81">
      <w:pPr>
        <w:spacing w:line="440" w:lineRule="exact"/>
        <w:ind w:firstLineChars="1900" w:firstLine="5700"/>
        <w:rPr>
          <w:rFonts w:ascii="仿宋" w:eastAsia="仿宋" w:hAnsi="仿宋"/>
          <w:sz w:val="30"/>
          <w:szCs w:val="30"/>
        </w:rPr>
      </w:pPr>
      <w:r>
        <w:rPr>
          <w:rFonts w:ascii="仿宋" w:eastAsia="仿宋" w:hAnsi="仿宋"/>
          <w:sz w:val="30"/>
          <w:szCs w:val="30"/>
        </w:rPr>
        <w:t>承诺时间:</w:t>
      </w:r>
    </w:p>
    <w:sectPr w:rsidR="00360D81" w:rsidRPr="00CE654E" w:rsidSect="00121DF4">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575" w:rsidRDefault="004F5575" w:rsidP="00D96EC6">
      <w:r>
        <w:separator/>
      </w:r>
    </w:p>
  </w:endnote>
  <w:endnote w:type="continuationSeparator" w:id="1">
    <w:p w:rsidR="004F5575" w:rsidRDefault="004F5575" w:rsidP="00D96E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575" w:rsidRDefault="004F5575" w:rsidP="00D96EC6">
      <w:r>
        <w:separator/>
      </w:r>
    </w:p>
  </w:footnote>
  <w:footnote w:type="continuationSeparator" w:id="1">
    <w:p w:rsidR="004F5575" w:rsidRDefault="004F5575" w:rsidP="00D96E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010"/>
    <w:rsid w:val="00121DF4"/>
    <w:rsid w:val="001D16CF"/>
    <w:rsid w:val="001E7B34"/>
    <w:rsid w:val="00360D81"/>
    <w:rsid w:val="004309FC"/>
    <w:rsid w:val="004F5575"/>
    <w:rsid w:val="005C0B70"/>
    <w:rsid w:val="006060AE"/>
    <w:rsid w:val="00622010"/>
    <w:rsid w:val="00802E88"/>
    <w:rsid w:val="00835B7D"/>
    <w:rsid w:val="00BD5AE7"/>
    <w:rsid w:val="00D54A70"/>
    <w:rsid w:val="00D919BC"/>
    <w:rsid w:val="00D96EC6"/>
    <w:rsid w:val="0AB37C41"/>
    <w:rsid w:val="14190BC0"/>
    <w:rsid w:val="1CF55E97"/>
    <w:rsid w:val="1F122D30"/>
    <w:rsid w:val="1F7944AD"/>
    <w:rsid w:val="2336138B"/>
    <w:rsid w:val="262E6EBD"/>
    <w:rsid w:val="266741C1"/>
    <w:rsid w:val="26FF1F35"/>
    <w:rsid w:val="2BEE5AF4"/>
    <w:rsid w:val="2D3A1509"/>
    <w:rsid w:val="2F3E377F"/>
    <w:rsid w:val="30ED52A6"/>
    <w:rsid w:val="34CD4BE2"/>
    <w:rsid w:val="41036525"/>
    <w:rsid w:val="4631143E"/>
    <w:rsid w:val="4C2A21FE"/>
    <w:rsid w:val="4E594522"/>
    <w:rsid w:val="5C763BF7"/>
    <w:rsid w:val="5F103654"/>
    <w:rsid w:val="601A28D4"/>
    <w:rsid w:val="605A1862"/>
    <w:rsid w:val="615E00CC"/>
    <w:rsid w:val="707B75D6"/>
    <w:rsid w:val="73B250BD"/>
    <w:rsid w:val="7C51008B"/>
    <w:rsid w:val="7EF20F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FC"/>
    <w:pPr>
      <w:widowControl w:val="0"/>
      <w:jc w:val="both"/>
    </w:pPr>
    <w:rPr>
      <w:kern w:val="2"/>
      <w:sz w:val="21"/>
      <w:szCs w:val="22"/>
    </w:rPr>
  </w:style>
  <w:style w:type="paragraph" w:styleId="2">
    <w:name w:val="heading 2"/>
    <w:basedOn w:val="a"/>
    <w:next w:val="a"/>
    <w:link w:val="2Char"/>
    <w:uiPriority w:val="9"/>
    <w:qFormat/>
    <w:rsid w:val="004309F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9F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qFormat/>
    <w:rsid w:val="004309FC"/>
    <w:rPr>
      <w:color w:val="0000FF"/>
      <w:u w:val="single"/>
    </w:rPr>
  </w:style>
  <w:style w:type="character" w:customStyle="1" w:styleId="2Char">
    <w:name w:val="标题 2 Char"/>
    <w:basedOn w:val="a0"/>
    <w:link w:val="2"/>
    <w:uiPriority w:val="9"/>
    <w:rsid w:val="004309FC"/>
    <w:rPr>
      <w:rFonts w:ascii="宋体" w:eastAsia="宋体" w:hAnsi="宋体" w:cs="宋体"/>
      <w:b/>
      <w:bCs/>
      <w:kern w:val="0"/>
      <w:sz w:val="36"/>
      <w:szCs w:val="36"/>
    </w:rPr>
  </w:style>
  <w:style w:type="paragraph" w:styleId="a5">
    <w:name w:val="header"/>
    <w:basedOn w:val="a"/>
    <w:link w:val="Char"/>
    <w:uiPriority w:val="99"/>
    <w:semiHidden/>
    <w:unhideWhenUsed/>
    <w:rsid w:val="00D96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96EC6"/>
    <w:rPr>
      <w:kern w:val="2"/>
      <w:sz w:val="18"/>
      <w:szCs w:val="18"/>
    </w:rPr>
  </w:style>
  <w:style w:type="paragraph" w:styleId="a6">
    <w:name w:val="footer"/>
    <w:basedOn w:val="a"/>
    <w:link w:val="Char0"/>
    <w:uiPriority w:val="99"/>
    <w:semiHidden/>
    <w:unhideWhenUsed/>
    <w:rsid w:val="00D96EC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96EC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qz.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781</Words>
  <Characters>4456</Characters>
  <Application>Microsoft Office Word</Application>
  <DocSecurity>0</DocSecurity>
  <Lines>37</Lines>
  <Paragraphs>10</Paragraphs>
  <ScaleCrop>false</ScaleCrop>
  <Company>Microsoft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dc:creator>
  <cp:lastModifiedBy>TIMI</cp:lastModifiedBy>
  <cp:revision>5</cp:revision>
  <dcterms:created xsi:type="dcterms:W3CDTF">2022-06-30T01:34:00Z</dcterms:created>
  <dcterms:modified xsi:type="dcterms:W3CDTF">2022-07-27T07:41:00Z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1D6622A33D8C44778BBDF6E32C5E4D16</vt:lpwstr>
  </property>
</Properties>
</file>