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 w:cs="宋体"/>
          <w:color w:val="000000"/>
          <w:sz w:val="32"/>
          <w:szCs w:val="32"/>
        </w:rPr>
        <w:t>附件</w:t>
      </w:r>
      <w:r>
        <w:rPr>
          <w:rFonts w:hint="eastAsia" w:ascii="仿宋_GB2312" w:eastAsia="仿宋_GB2312" w:cs="宋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default" w:ascii="Times New Roman" w:eastAsia="方正小标宋简体"/>
          <w:sz w:val="30"/>
          <w:szCs w:val="30"/>
          <w:lang w:eastAsia="zh-CN"/>
        </w:rPr>
      </w:pPr>
      <w:r>
        <w:rPr>
          <w:rFonts w:hint="default" w:ascii="Times New Roman" w:eastAsia="方正小标宋简体"/>
          <w:sz w:val="30"/>
          <w:szCs w:val="30"/>
          <w:lang w:bidi="ar"/>
        </w:rPr>
        <w:t>水利部发展研究中心</w:t>
      </w:r>
      <w:r>
        <w:rPr>
          <w:rFonts w:hint="default" w:ascii="Times New Roman" w:eastAsia="方正小标宋简体"/>
          <w:sz w:val="30"/>
          <w:szCs w:val="30"/>
        </w:rPr>
        <w:t>202</w:t>
      </w:r>
      <w:r>
        <w:rPr>
          <w:rFonts w:hint="default" w:ascii="Times New Roman" w:eastAsia="方正小标宋简体"/>
          <w:sz w:val="30"/>
          <w:szCs w:val="30"/>
          <w:lang w:val="en-US" w:eastAsia="zh-CN"/>
        </w:rPr>
        <w:t>2</w:t>
      </w:r>
      <w:r>
        <w:rPr>
          <w:rFonts w:hint="default" w:ascii="Times New Roman" w:eastAsia="方正小标宋简体"/>
          <w:sz w:val="30"/>
          <w:szCs w:val="30"/>
        </w:rPr>
        <w:t>年</w:t>
      </w:r>
      <w:r>
        <w:rPr>
          <w:rFonts w:hint="default" w:ascii="Times New Roman" w:eastAsia="方正小标宋简体"/>
          <w:sz w:val="30"/>
          <w:szCs w:val="30"/>
          <w:lang w:eastAsia="zh-CN"/>
        </w:rPr>
        <w:t>度第二批</w:t>
      </w:r>
      <w:r>
        <w:rPr>
          <w:rFonts w:hint="default" w:ascii="Times New Roman" w:eastAsia="方正小标宋简体"/>
          <w:sz w:val="30"/>
          <w:szCs w:val="30"/>
        </w:rPr>
        <w:t>公开招聘</w:t>
      </w:r>
      <w:r>
        <w:rPr>
          <w:rFonts w:hint="default" w:ascii="Times New Roman" w:eastAsia="方正小标宋简体"/>
          <w:sz w:val="30"/>
          <w:szCs w:val="30"/>
          <w:lang w:eastAsia="zh-CN"/>
        </w:rPr>
        <w:t>考试</w:t>
      </w:r>
    </w:p>
    <w:p>
      <w:pPr>
        <w:snapToGrid w:val="0"/>
        <w:spacing w:line="360" w:lineRule="auto"/>
        <w:jc w:val="center"/>
        <w:rPr>
          <w:rFonts w:ascii="Times New Roman" w:eastAsia="方正小标宋简体"/>
          <w:sz w:val="30"/>
          <w:szCs w:val="30"/>
        </w:rPr>
      </w:pPr>
      <w:r>
        <w:rPr>
          <w:rFonts w:hint="default" w:ascii="Times New Roman" w:eastAsia="方正小标宋简体"/>
          <w:sz w:val="30"/>
          <w:szCs w:val="30"/>
        </w:rPr>
        <w:t>参加确认单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25"/>
        <w:gridCol w:w="761"/>
        <w:gridCol w:w="1123"/>
        <w:gridCol w:w="124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3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 w:firstLineChars="200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本人确认参</w:t>
      </w:r>
      <w:r>
        <w:rPr>
          <w:rFonts w:hint="eastAsia" w:ascii="仿宋_GB2312" w:eastAsia="仿宋_GB2312"/>
          <w:b/>
          <w:sz w:val="28"/>
          <w:szCs w:val="28"/>
          <w:lang w:bidi="ar"/>
        </w:rPr>
        <w:t>加水利部发展研究中心</w:t>
      </w:r>
      <w:r>
        <w:rPr>
          <w:rFonts w:ascii="仿宋_GB2312" w:eastAsia="仿宋_GB2312"/>
          <w:b/>
          <w:sz w:val="28"/>
          <w:szCs w:val="28"/>
          <w:lang w:bidi="ar"/>
        </w:rPr>
        <w:t>202</w:t>
      </w:r>
      <w:r>
        <w:rPr>
          <w:rFonts w:hint="eastAsia" w:ascii="仿宋_GB2312" w:eastAsia="仿宋_GB2312"/>
          <w:b/>
          <w:sz w:val="28"/>
          <w:szCs w:val="28"/>
          <w:lang w:val="en-US" w:eastAsia="zh-CN" w:bidi="ar"/>
        </w:rPr>
        <w:t>2</w:t>
      </w:r>
      <w:r>
        <w:rPr>
          <w:rFonts w:hint="eastAsia" w:ascii="仿宋_GB2312" w:eastAsia="仿宋_GB2312"/>
          <w:b/>
          <w:sz w:val="28"/>
          <w:szCs w:val="28"/>
          <w:lang w:bidi="ar"/>
        </w:rPr>
        <w:t>年</w:t>
      </w:r>
      <w:r>
        <w:rPr>
          <w:rFonts w:hint="eastAsia" w:ascii="仿宋_GB2312" w:eastAsia="仿宋_GB2312"/>
          <w:b/>
          <w:sz w:val="28"/>
          <w:szCs w:val="28"/>
          <w:lang w:eastAsia="zh-CN" w:bidi="ar"/>
        </w:rPr>
        <w:t>度第二批</w:t>
      </w:r>
      <w:r>
        <w:rPr>
          <w:rFonts w:hint="eastAsia" w:ascii="仿宋_GB2312" w:eastAsia="仿宋_GB2312"/>
          <w:b/>
          <w:sz w:val="28"/>
          <w:szCs w:val="28"/>
          <w:lang w:bidi="ar"/>
        </w:rPr>
        <w:t>公开招</w:t>
      </w:r>
      <w:r>
        <w:rPr>
          <w:rFonts w:hint="eastAsia" w:ascii="仿宋_GB2312" w:eastAsia="仿宋_GB2312"/>
          <w:b/>
          <w:sz w:val="28"/>
          <w:szCs w:val="28"/>
        </w:rPr>
        <w:t>聘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b/>
          <w:sz w:val="28"/>
          <w:szCs w:val="28"/>
        </w:rPr>
        <w:t>，并作以下承诺：本人所提供的全部材料均真实有效，若有弄虚作假，本人愿意承担全部责任和由此产生的一切后果（取消考试、聘用资格等）。</w:t>
      </w: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9" w:firstLineChars="1849"/>
        <w:jc w:val="left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  <w:bookmarkStart w:id="0" w:name="_GoBack"/>
      <w:bookmarkEnd w:id="0"/>
    </w:p>
    <w:p>
      <w:pPr>
        <w:snapToGrid w:val="0"/>
        <w:spacing w:line="360" w:lineRule="auto"/>
        <w:ind w:firstLine="560" w:firstLineChars="200"/>
        <w:jc w:val="left"/>
      </w:pPr>
      <w:r>
        <w:rPr>
          <w:rFonts w:hint="eastAsia" w:ascii="方正仿宋简体" w:eastAsia="方正仿宋简体"/>
          <w:sz w:val="28"/>
          <w:szCs w:val="28"/>
          <w:u w:val="single"/>
        </w:rPr>
        <w:t>请将此《确认单》拍照或扫描发至邮箱</w:t>
      </w:r>
      <w:r>
        <w:fldChar w:fldCharType="begin"/>
      </w:r>
      <w:r>
        <w:instrText xml:space="preserve"> HYPERLINK "mailto:slbfyzx@126.com" </w:instrText>
      </w:r>
      <w:r>
        <w:fldChar w:fldCharType="separate"/>
      </w:r>
      <w:r>
        <w:rPr>
          <w:rFonts w:hint="eastAsia" w:ascii="仿宋_GB2312" w:eastAsia="仿宋_GB2312" w:cs="宋体"/>
          <w:color w:val="000000"/>
          <w:sz w:val="32"/>
          <w:szCs w:val="32"/>
          <w:u w:val="single"/>
          <w:shd w:val="clear" w:color="auto" w:fill="FFFFFF"/>
        </w:rPr>
        <w:t>slbfzyjzx@126.com</w:t>
      </w:r>
      <w:r>
        <w:rPr>
          <w:rFonts w:hint="eastAsia" w:ascii="仿宋_GB2312" w:eastAsia="仿宋_GB2312" w:cs="宋体"/>
          <w:color w:val="000000"/>
          <w:sz w:val="32"/>
          <w:szCs w:val="32"/>
          <w:u w:val="single"/>
          <w:shd w:val="clear" w:color="auto" w:fill="FFFFFF"/>
        </w:rPr>
        <w:fldChar w:fldCharType="end"/>
      </w:r>
    </w:p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YTE1ODZhZWNkZmVlNjY4NDczZGRiY2VlY2U0MzUifQ=="/>
  </w:docVars>
  <w:rsids>
    <w:rsidRoot w:val="007D0430"/>
    <w:rsid w:val="0000672B"/>
    <w:rsid w:val="00010BAC"/>
    <w:rsid w:val="000118C5"/>
    <w:rsid w:val="00016716"/>
    <w:rsid w:val="00036273"/>
    <w:rsid w:val="00046213"/>
    <w:rsid w:val="000515B5"/>
    <w:rsid w:val="00066172"/>
    <w:rsid w:val="00066B06"/>
    <w:rsid w:val="00073C15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081E"/>
    <w:rsid w:val="00291CB7"/>
    <w:rsid w:val="0029364D"/>
    <w:rsid w:val="00295A45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8520C"/>
    <w:rsid w:val="004906A0"/>
    <w:rsid w:val="00490CDB"/>
    <w:rsid w:val="00494294"/>
    <w:rsid w:val="004949D0"/>
    <w:rsid w:val="004A1A6D"/>
    <w:rsid w:val="004A667C"/>
    <w:rsid w:val="004A777C"/>
    <w:rsid w:val="004C5AF8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82BD4"/>
    <w:rsid w:val="005903E7"/>
    <w:rsid w:val="005B5ADB"/>
    <w:rsid w:val="005D5331"/>
    <w:rsid w:val="005D7AE0"/>
    <w:rsid w:val="005E22FE"/>
    <w:rsid w:val="005E4037"/>
    <w:rsid w:val="005E4BEF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71785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3CAD"/>
    <w:rsid w:val="009D4C0D"/>
    <w:rsid w:val="009E09C7"/>
    <w:rsid w:val="009E5685"/>
    <w:rsid w:val="00A14E52"/>
    <w:rsid w:val="00A21213"/>
    <w:rsid w:val="00A23586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87F6B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762E6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514E"/>
    <w:rsid w:val="00D27F1F"/>
    <w:rsid w:val="00D41EFF"/>
    <w:rsid w:val="00D470C2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6A2F"/>
    <w:rsid w:val="00E35ED4"/>
    <w:rsid w:val="00E42B16"/>
    <w:rsid w:val="00E44D4E"/>
    <w:rsid w:val="00E45FE0"/>
    <w:rsid w:val="00E511F1"/>
    <w:rsid w:val="00E633D6"/>
    <w:rsid w:val="00E64262"/>
    <w:rsid w:val="00E67E6D"/>
    <w:rsid w:val="00E749F8"/>
    <w:rsid w:val="00E86AD5"/>
    <w:rsid w:val="00E961C2"/>
    <w:rsid w:val="00EC7979"/>
    <w:rsid w:val="00ED79B8"/>
    <w:rsid w:val="00EF0775"/>
    <w:rsid w:val="00EF3AA6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E4D66"/>
    <w:rsid w:val="00FF4143"/>
    <w:rsid w:val="02360BF2"/>
    <w:rsid w:val="02892DA8"/>
    <w:rsid w:val="032C17D4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9595E35"/>
    <w:rsid w:val="0D327F83"/>
    <w:rsid w:val="0D8641F3"/>
    <w:rsid w:val="0D9C4C04"/>
    <w:rsid w:val="0E5451AF"/>
    <w:rsid w:val="0E8B2B7A"/>
    <w:rsid w:val="0ED459F6"/>
    <w:rsid w:val="0FF145E2"/>
    <w:rsid w:val="0FF8154A"/>
    <w:rsid w:val="10790A95"/>
    <w:rsid w:val="112556EF"/>
    <w:rsid w:val="13BF3940"/>
    <w:rsid w:val="14556463"/>
    <w:rsid w:val="146F4F67"/>
    <w:rsid w:val="14D26C1B"/>
    <w:rsid w:val="16E10739"/>
    <w:rsid w:val="17E01BE5"/>
    <w:rsid w:val="1803032F"/>
    <w:rsid w:val="18DA600B"/>
    <w:rsid w:val="18DC2127"/>
    <w:rsid w:val="19326184"/>
    <w:rsid w:val="19365768"/>
    <w:rsid w:val="1A2E3574"/>
    <w:rsid w:val="1B4B79A9"/>
    <w:rsid w:val="1D7F5B5F"/>
    <w:rsid w:val="1DB92895"/>
    <w:rsid w:val="1DDB1556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733A8"/>
    <w:rsid w:val="23522999"/>
    <w:rsid w:val="23B971E2"/>
    <w:rsid w:val="252E224A"/>
    <w:rsid w:val="26EF3413"/>
    <w:rsid w:val="2725766A"/>
    <w:rsid w:val="279802C2"/>
    <w:rsid w:val="28D5047F"/>
    <w:rsid w:val="29591CDE"/>
    <w:rsid w:val="2A3B1830"/>
    <w:rsid w:val="2CB90198"/>
    <w:rsid w:val="2D312007"/>
    <w:rsid w:val="2EDC2CEC"/>
    <w:rsid w:val="2F82334B"/>
    <w:rsid w:val="30192B4D"/>
    <w:rsid w:val="3093341B"/>
    <w:rsid w:val="30A03F48"/>
    <w:rsid w:val="312D37D3"/>
    <w:rsid w:val="31EA2BBC"/>
    <w:rsid w:val="322B24EC"/>
    <w:rsid w:val="32394683"/>
    <w:rsid w:val="347D232F"/>
    <w:rsid w:val="347E3235"/>
    <w:rsid w:val="369C19B6"/>
    <w:rsid w:val="37477374"/>
    <w:rsid w:val="37912E5D"/>
    <w:rsid w:val="38CA6C41"/>
    <w:rsid w:val="3A25014B"/>
    <w:rsid w:val="3B661A3E"/>
    <w:rsid w:val="3C4943E1"/>
    <w:rsid w:val="3CE64C0E"/>
    <w:rsid w:val="3CE94896"/>
    <w:rsid w:val="3DD05B88"/>
    <w:rsid w:val="3DEA57F7"/>
    <w:rsid w:val="3E780BAF"/>
    <w:rsid w:val="3F0762E2"/>
    <w:rsid w:val="40924AD4"/>
    <w:rsid w:val="40EF668A"/>
    <w:rsid w:val="4384456B"/>
    <w:rsid w:val="43A37272"/>
    <w:rsid w:val="4423424E"/>
    <w:rsid w:val="445C2E57"/>
    <w:rsid w:val="45504615"/>
    <w:rsid w:val="46465D1A"/>
    <w:rsid w:val="46DC70F6"/>
    <w:rsid w:val="47260827"/>
    <w:rsid w:val="47C34A7A"/>
    <w:rsid w:val="48D72045"/>
    <w:rsid w:val="48E33498"/>
    <w:rsid w:val="494E677A"/>
    <w:rsid w:val="49E129D4"/>
    <w:rsid w:val="4A680F09"/>
    <w:rsid w:val="4A9418AC"/>
    <w:rsid w:val="4D617651"/>
    <w:rsid w:val="4EBB7508"/>
    <w:rsid w:val="4F1F04F7"/>
    <w:rsid w:val="4F7A3677"/>
    <w:rsid w:val="4FAA1B86"/>
    <w:rsid w:val="4FC738DC"/>
    <w:rsid w:val="51B635F4"/>
    <w:rsid w:val="52AF0546"/>
    <w:rsid w:val="53536C2D"/>
    <w:rsid w:val="54086565"/>
    <w:rsid w:val="543740C7"/>
    <w:rsid w:val="56394F5C"/>
    <w:rsid w:val="56AA3C56"/>
    <w:rsid w:val="58074CF4"/>
    <w:rsid w:val="58142D5C"/>
    <w:rsid w:val="597A2300"/>
    <w:rsid w:val="59DC715B"/>
    <w:rsid w:val="59FF263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297C89"/>
    <w:rsid w:val="612D36FA"/>
    <w:rsid w:val="623C6D60"/>
    <w:rsid w:val="62F31410"/>
    <w:rsid w:val="63255F6C"/>
    <w:rsid w:val="633534D7"/>
    <w:rsid w:val="633A238E"/>
    <w:rsid w:val="63760705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011110"/>
    <w:rsid w:val="6A3D2D38"/>
    <w:rsid w:val="6B240EA4"/>
    <w:rsid w:val="6BEF4B52"/>
    <w:rsid w:val="6CA2317F"/>
    <w:rsid w:val="6EAE79BA"/>
    <w:rsid w:val="6FA22799"/>
    <w:rsid w:val="70206257"/>
    <w:rsid w:val="702C1392"/>
    <w:rsid w:val="72916007"/>
    <w:rsid w:val="72C14958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DE31392"/>
    <w:rsid w:val="7EB27E90"/>
    <w:rsid w:val="7EFC6227"/>
    <w:rsid w:val="7FD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22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semiHidden/>
    <w:unhideWhenUsed/>
    <w:qFormat/>
    <w:locked/>
    <w:uiPriority w:val="99"/>
    <w:rPr>
      <w:color w:val="000000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Header Char"/>
    <w:qFormat/>
    <w:locked/>
    <w:uiPriority w:val="99"/>
    <w:rPr>
      <w:kern w:val="2"/>
      <w:sz w:val="18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table" w:customStyle="1" w:styleId="18">
    <w:name w:val="Plain Table 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0D43-44D0-4335-BC70-89330ED671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231</Words>
  <Characters>1321</Characters>
  <Lines>11</Lines>
  <Paragraphs>3</Paragraphs>
  <TotalTime>57</TotalTime>
  <ScaleCrop>false</ScaleCrop>
  <LinksUpToDate>false</LinksUpToDate>
  <CharactersWithSpaces>1549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2020-04-27T03:48:00Z</dcterms:created>
  <dc:creator>lp</dc:creator>
  <cp:lastModifiedBy>郭利君</cp:lastModifiedBy>
  <cp:lastPrinted>2020-04-27T06:39:00Z</cp:lastPrinted>
  <dcterms:modified xsi:type="dcterms:W3CDTF">2022-07-11T08:09:13Z</dcterms:modified>
  <dc:title>2010年水利部在京事业单位公开招聘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2944DB8C0C504F93BA4C6C36AAAC967F</vt:lpwstr>
  </property>
</Properties>
</file>