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介休市2022年公开招聘中小学教师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健康管理信息承诺书</w:t>
      </w:r>
    </w:p>
    <w:tbl>
      <w:tblPr>
        <w:tblStyle w:val="4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OTE0NjUzOWEyZTk0MTFhMmYwOTFiMzE2NDQ1NDcifQ=="/>
  </w:docVars>
  <w:rsids>
    <w:rsidRoot w:val="534C3E69"/>
    <w:rsid w:val="16486A77"/>
    <w:rsid w:val="43446FB7"/>
    <w:rsid w:val="534C3E69"/>
    <w:rsid w:val="5E1905CC"/>
    <w:rsid w:val="68DC6BF3"/>
    <w:rsid w:val="760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420</Characters>
  <Lines>0</Lines>
  <Paragraphs>0</Paragraphs>
  <TotalTime>0</TotalTime>
  <ScaleCrop>false</ScaleCrop>
  <LinksUpToDate>false</LinksUpToDate>
  <CharactersWithSpaces>598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2020-10-27T01:56:00Z</dcterms:created>
  <dc:creator>Administrator</dc:creator>
  <cp:lastModifiedBy>lucky</cp:lastModifiedBy>
  <cp:lastPrinted>2020-10-27T02:23:00Z</cp:lastPrinted>
  <dcterms:modified xsi:type="dcterms:W3CDTF">2022-07-23T09:28:06Z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96FF0ECCFC774AD6991DFF1EFC2A5744</vt:lpwstr>
  </property>
</Properties>
</file>