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tbl>
      <w:tblPr>
        <w:tblStyle w:val="2"/>
        <w:tblW w:w="13773" w:type="dxa"/>
        <w:jc w:val="center"/>
        <w:tblInd w:w="-18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91"/>
        <w:gridCol w:w="794"/>
        <w:gridCol w:w="750"/>
        <w:gridCol w:w="1650"/>
        <w:gridCol w:w="1951"/>
        <w:gridCol w:w="1905"/>
        <w:gridCol w:w="1740"/>
        <w:gridCol w:w="1515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7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eastAsia" w:eastAsia="方正小标宋_GBK" w:cs="Times New Roman"/>
                <w:kern w:val="0"/>
                <w:sz w:val="44"/>
                <w:szCs w:val="44"/>
                <w:lang w:eastAsia="zh-CN"/>
              </w:rPr>
              <w:t>广西壮族自治区生态环境厅</w:t>
            </w:r>
            <w:r>
              <w:rPr>
                <w:rFonts w:hint="eastAsia" w:eastAsia="方正小标宋_GBK" w:cs="Times New Roman"/>
                <w:kern w:val="0"/>
                <w:sz w:val="44"/>
                <w:szCs w:val="4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年考试录用公务员面试入围人选名单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准考证号码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招录机关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进入面试范围人选最低笔试成绩（含照顾加分）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施月园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11150401725</w:t>
            </w:r>
          </w:p>
        </w:tc>
        <w:tc>
          <w:tcPr>
            <w:tcW w:w="19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广西壮族自治区生态环境厅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广西壮族自治区南宁生态环境监测中心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监测分析职位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4515220044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许海钊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11150402310</w:t>
            </w:r>
          </w:p>
        </w:tc>
        <w:tc>
          <w:tcPr>
            <w:tcW w:w="19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谭中微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瑶族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11150402524</w:t>
            </w:r>
          </w:p>
        </w:tc>
        <w:tc>
          <w:tcPr>
            <w:tcW w:w="19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刘禄婷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11150402220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广西壮族自治区生态环境厅</w:t>
            </w:r>
          </w:p>
        </w:tc>
        <w:tc>
          <w:tcPr>
            <w:tcW w:w="19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广西壮族自治区玉林生态环境监测中心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监测分析职位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4515220046</w:t>
            </w:r>
          </w:p>
        </w:tc>
        <w:tc>
          <w:tcPr>
            <w:tcW w:w="17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肖纳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11150404425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广西壮族自治区生态环境厅</w:t>
            </w:r>
          </w:p>
        </w:tc>
        <w:tc>
          <w:tcPr>
            <w:tcW w:w="19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广西壮族自治区河池生态环境监测中心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监测分析职位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4515220047</w:t>
            </w:r>
          </w:p>
        </w:tc>
        <w:tc>
          <w:tcPr>
            <w:tcW w:w="17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114.40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凌尔仲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11150405104</w:t>
            </w:r>
          </w:p>
        </w:tc>
        <w:tc>
          <w:tcPr>
            <w:tcW w:w="19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广西壮族自治区生态环境厅</w:t>
            </w:r>
          </w:p>
        </w:tc>
        <w:tc>
          <w:tcPr>
            <w:tcW w:w="19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广西壮族自治区来宾生态环境监测中心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监测分析职位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4515220048</w:t>
            </w:r>
          </w:p>
        </w:tc>
        <w:tc>
          <w:tcPr>
            <w:tcW w:w="17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116.60</w:t>
            </w:r>
          </w:p>
        </w:tc>
      </w:tr>
    </w:tbl>
    <w:p/>
    <w:sectPr>
      <w:pgSz w:w="16838" w:h="11906" w:orient="landscape"/>
      <w:pgMar w:top="1474" w:right="1440" w:bottom="136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5180"/>
    <w:rsid w:val="3FBA5180"/>
    <w:rsid w:val="5F55674D"/>
    <w:rsid w:val="63752A57"/>
    <w:rsid w:val="6E236C60"/>
    <w:rsid w:val="7C8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2022-07-22T01:14:00Z</dcterms:created>
  <dc:creator>陈婷</dc:creator>
  <cp:lastModifiedBy>陈婷</cp:lastModifiedBy>
  <dcterms:modified xsi:type="dcterms:W3CDTF">2022-07-22T07:52:38Z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