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附件</w:t>
      </w:r>
      <w:r>
        <w:rPr>
          <w:rFonts w:hint="eastAsia" w:ascii="Times New Roman" w:hAnsi="Times New Roman" w:eastAsia="黑体" w:cs="Times New Roman"/>
          <w:color w:val="auto"/>
          <w:kern w:val="0"/>
          <w:sz w:val="32"/>
          <w:szCs w:val="32"/>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年雨花区所属事业单位公开招聘工作人员</w:t>
      </w:r>
      <w:r>
        <w:rPr>
          <w:rFonts w:hint="eastAsia" w:ascii="方正小标宋简体" w:hAnsi="方正小标宋简体" w:eastAsia="方正小标宋简体" w:cs="方正小标宋简体"/>
          <w:color w:val="auto"/>
          <w:kern w:val="0"/>
          <w:sz w:val="44"/>
          <w:szCs w:val="44"/>
          <w:u w:val="none"/>
          <w:lang w:eastAsia="zh-CN"/>
        </w:rPr>
        <w:t>考核新冠肺炎疫情防控</w:t>
      </w:r>
      <w:bookmarkStart w:id="0" w:name="_GoBack"/>
      <w:bookmarkEnd w:id="0"/>
      <w:r>
        <w:rPr>
          <w:rFonts w:hint="eastAsia" w:ascii="方正小标宋简体" w:hAnsi="方正小标宋简体" w:eastAsia="方正小标宋简体" w:cs="方正小标宋简体"/>
          <w:color w:val="auto"/>
          <w:kern w:val="0"/>
          <w:sz w:val="44"/>
          <w:szCs w:val="44"/>
          <w:u w:val="none"/>
          <w:lang w:eastAsia="zh-CN"/>
        </w:rPr>
        <w:t>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highlight w:val="none"/>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年雨花区所属事业单位公开招聘工作人员考核工作安全进行，请所有考生知悉理解并配合执行此次考核防疫的措施和要求。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建议至少提前7天到达考点所在城市或湖南省内其他低风险地区，自觉接受医学观察、健康管理和核酸检测。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二、所有考生应在考核前48小时内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w:t>
      </w:r>
      <w:r>
        <w:rPr>
          <w:rFonts w:hint="eastAsia" w:ascii="仿宋_GB2312" w:eastAsia="仿宋_GB2312"/>
          <w:sz w:val="32"/>
          <w:szCs w:val="32"/>
          <w:lang w:eastAsia="zh-CN"/>
        </w:rPr>
        <w:t>考核前</w:t>
      </w:r>
      <w:r>
        <w:rPr>
          <w:rFonts w:hint="eastAsia" w:ascii="仿宋_GB2312" w:eastAsia="仿宋_GB2312"/>
          <w:sz w:val="32"/>
          <w:szCs w:val="32"/>
        </w:rPr>
        <w:t>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2.近10天内有境外或港澳台地区旅居史的；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3.近7天内有中高风险区旅居史的（中高风险区名单以考核前国家卫健委公布名单为准）；近7天内有中高风险区所在县（市、区、旗）旅居史未完成3天2检的；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val="en-US" w:eastAsia="zh-CN"/>
        </w:rPr>
      </w:pPr>
      <w:r>
        <w:rPr>
          <w:rFonts w:hint="eastAsia" w:ascii="Times New Roman" w:hAnsi="Times New Roman" w:eastAsia="仿宋_GB2312" w:cs="仿宋_GB2312"/>
          <w:i w:val="0"/>
          <w:caps w:val="0"/>
          <w:color w:val="auto"/>
          <w:spacing w:val="0"/>
          <w:sz w:val="32"/>
          <w:szCs w:val="32"/>
          <w:u w:val="none"/>
          <w:lang w:val="en-US" w:eastAsia="zh-CN"/>
        </w:rPr>
        <w:t>9.高风险岗位从业人员脱离岗位后，未完成7天集中或居家隔离者。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color w:val="000000"/>
          <w:kern w:val="2"/>
          <w:sz w:val="32"/>
          <w:szCs w:val="32"/>
          <w:highlight w:val="none"/>
          <w:lang w:val="en-US" w:eastAsia="zh-CN" w:bidi="ar-SA"/>
        </w:rPr>
        <w:t>四、考核当天，考生须自备一次性医用口罩，</w:t>
      </w:r>
      <w:r>
        <w:rPr>
          <w:rFonts w:hint="default" w:ascii="Times New Roman" w:hAnsi="Times New Roman" w:eastAsia="仿宋_GB2312" w:cs="Times New Roman"/>
          <w:color w:val="000000"/>
          <w:kern w:val="2"/>
          <w:sz w:val="32"/>
          <w:szCs w:val="32"/>
          <w:highlight w:val="none"/>
          <w:lang w:val="en-US" w:eastAsia="zh-CN" w:bidi="ar-SA"/>
        </w:rPr>
        <w:t>除核验身份</w:t>
      </w:r>
      <w:r>
        <w:rPr>
          <w:rFonts w:hint="eastAsia" w:ascii="Times New Roman" w:hAnsi="Times New Roman" w:eastAsia="仿宋_GB2312" w:cs="Times New Roman"/>
          <w:color w:val="000000"/>
          <w:kern w:val="2"/>
          <w:sz w:val="32"/>
          <w:szCs w:val="32"/>
          <w:highlight w:val="none"/>
          <w:lang w:val="en-US" w:eastAsia="zh-CN" w:bidi="ar-SA"/>
        </w:rPr>
        <w:t>及考核</w:t>
      </w:r>
      <w:r>
        <w:rPr>
          <w:rFonts w:hint="default" w:ascii="Times New Roman" w:hAnsi="Times New Roman" w:eastAsia="仿宋_GB2312" w:cs="Times New Roman"/>
          <w:color w:val="000000"/>
          <w:kern w:val="2"/>
          <w:sz w:val="32"/>
          <w:szCs w:val="32"/>
          <w:highlight w:val="none"/>
          <w:lang w:val="en-US" w:eastAsia="zh-CN" w:bidi="ar-SA"/>
        </w:rPr>
        <w:t>时按要求及时摘戴口罩外，</w:t>
      </w:r>
      <w:r>
        <w:rPr>
          <w:rFonts w:hint="eastAsia" w:ascii="Times New Roman" w:hAnsi="Times New Roman" w:eastAsia="仿宋_GB2312" w:cs="Times New Roman"/>
          <w:color w:val="000000"/>
          <w:kern w:val="2"/>
          <w:sz w:val="32"/>
          <w:szCs w:val="32"/>
          <w:highlight w:val="none"/>
          <w:lang w:val="en-US" w:eastAsia="zh-CN" w:bidi="ar-SA"/>
        </w:rPr>
        <w:t>其他时间</w:t>
      </w:r>
      <w:r>
        <w:rPr>
          <w:rFonts w:hint="default" w:ascii="Times New Roman" w:hAnsi="Times New Roman" w:eastAsia="仿宋_GB2312" w:cs="Times New Roman"/>
          <w:color w:val="000000"/>
          <w:kern w:val="2"/>
          <w:sz w:val="32"/>
          <w:szCs w:val="32"/>
          <w:highlight w:val="none"/>
          <w:lang w:val="en-US" w:eastAsia="zh-CN" w:bidi="ar-SA"/>
        </w:rPr>
        <w:t>应当全程</w:t>
      </w:r>
      <w:r>
        <w:rPr>
          <w:rFonts w:hint="eastAsia" w:ascii="Times New Roman" w:hAnsi="Times New Roman" w:eastAsia="仿宋_GB2312" w:cs="Times New Roman"/>
          <w:color w:val="000000"/>
          <w:kern w:val="2"/>
          <w:sz w:val="32"/>
          <w:szCs w:val="32"/>
          <w:highlight w:val="none"/>
          <w:lang w:val="en-US" w:eastAsia="zh-CN" w:bidi="ar-SA"/>
        </w:rPr>
        <w:t>科学</w:t>
      </w:r>
      <w:r>
        <w:rPr>
          <w:rFonts w:hint="default" w:ascii="Times New Roman" w:hAnsi="Times New Roman" w:eastAsia="仿宋_GB2312" w:cs="Times New Roman"/>
          <w:color w:val="000000"/>
          <w:kern w:val="2"/>
          <w:sz w:val="32"/>
          <w:szCs w:val="32"/>
          <w:highlight w:val="none"/>
          <w:lang w:val="en-US" w:eastAsia="zh-CN" w:bidi="ar-SA"/>
        </w:rPr>
        <w:t>佩戴口罩，</w:t>
      </w:r>
      <w:r>
        <w:rPr>
          <w:rFonts w:hint="eastAsia" w:ascii="Times New Roman" w:hAnsi="Times New Roman" w:eastAsia="仿宋_GB2312" w:cs="仿宋_GB2312"/>
          <w:color w:val="000000"/>
          <w:kern w:val="2"/>
          <w:sz w:val="32"/>
          <w:szCs w:val="32"/>
          <w:highlight w:val="none"/>
          <w:lang w:val="en-US" w:eastAsia="zh-CN" w:bidi="ar-SA"/>
        </w:rPr>
        <w:t>做好个人防护。</w:t>
      </w:r>
      <w:r>
        <w:rPr>
          <w:rFonts w:hint="eastAsia" w:ascii="Times New Roman" w:hAnsi="Times New Roman" w:eastAsia="仿宋_GB2312" w:cs="仿宋_GB2312"/>
          <w:i w:val="0"/>
          <w:caps w:val="0"/>
          <w:color w:val="auto"/>
          <w:spacing w:val="0"/>
          <w:sz w:val="32"/>
          <w:szCs w:val="32"/>
          <w:u w:val="none"/>
          <w:lang w:eastAsia="zh-CN"/>
        </w:rPr>
        <w:t>进入考核点时须扫“湖南省场所码”获得当场考核前24小时内“湖南省居民健康码”、“通信大数据行程卡”和48小时内核酸检测阴性证明，同时提供身份证、准考证和</w:t>
      </w:r>
      <w:r>
        <w:rPr>
          <w:rFonts w:hint="eastAsia"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auto"/>
          <w:kern w:val="2"/>
          <w:sz w:val="32"/>
          <w:szCs w:val="32"/>
          <w:highlight w:val="none"/>
          <w:u w:val="none"/>
          <w:lang w:val="en-US" w:eastAsia="zh-CN" w:bidi="ar-SA"/>
        </w:rPr>
        <w:t>新冠</w:t>
      </w:r>
      <w:r>
        <w:rPr>
          <w:rFonts w:hint="eastAsia" w:ascii="Times New Roman" w:hAnsi="Times New Roman" w:eastAsia="仿宋_GB2312" w:cs="仿宋_GB2312"/>
          <w:i w:val="0"/>
          <w:caps w:val="0"/>
          <w:color w:val="auto"/>
          <w:spacing w:val="0"/>
          <w:sz w:val="32"/>
          <w:szCs w:val="32"/>
          <w:u w:val="none"/>
          <w:lang w:val="en-US" w:eastAsia="zh-CN"/>
        </w:rPr>
        <w:t>肺炎疫情防控承诺书》</w:t>
      </w:r>
      <w:r>
        <w:rPr>
          <w:rFonts w:hint="eastAsia" w:ascii="Times New Roman" w:hAnsi="Times New Roman" w:eastAsia="仿宋_GB2312" w:cs="仿宋_GB2312"/>
          <w:i w:val="0"/>
          <w:caps w:val="0"/>
          <w:color w:val="auto"/>
          <w:spacing w:val="0"/>
          <w:sz w:val="32"/>
          <w:szCs w:val="32"/>
          <w:u w:val="none"/>
          <w:lang w:eastAsia="zh-CN"/>
        </w:rPr>
        <w:t>，接受体温测量时须有序进行，保持人员间距1米以上，经工作人员核验合格，且体温检测低于37.3℃、无不得参加考核其他情形之列的考生，方可进入考核点。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五、</w:t>
      </w:r>
      <w:r>
        <w:rPr>
          <w:rFonts w:hint="default" w:ascii="Times New Roman" w:hAnsi="Times New Roman" w:eastAsia="仿宋_GB2312" w:cs="仿宋_GB2312"/>
          <w:i w:val="0"/>
          <w:caps w:val="0"/>
          <w:color w:val="auto"/>
          <w:spacing w:val="0"/>
          <w:sz w:val="32"/>
          <w:szCs w:val="32"/>
          <w:u w:val="none"/>
          <w:lang w:val="en-US" w:eastAsia="zh-CN"/>
        </w:rPr>
        <w:t>考核期间考生出现发热（体温≥37.3℃）、咳嗽等急性呼吸道异常症状的，应及时报告并自觉服从考试现场工作人员管理。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六、考核期间，考生要自觉维护秩序，与其他考生保持安全距离，服从现场工作人员安排。考核结束后有序离场，不得拥挤，保持人员间距。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七、考生在外餐饮应选择卫生条件达标的饭店就餐，避免扎堆就餐、面对面就餐，避免交谈。餐前餐后必须洗手。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八、所有考生应自觉遵守防疫部门有关涉疫健康管理规定，自觉遵守考试防疫规定和要求，考核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九、考生参加考核前应认真阅读考核相关规定和纪律要求、防疫要求，并签署《</w:t>
      </w:r>
      <w:r>
        <w:rPr>
          <w:rFonts w:hint="eastAsia" w:ascii="Times New Roman" w:hAnsi="Times New Roman" w:eastAsia="仿宋_GB2312" w:cs="仿宋_GB2312"/>
          <w:color w:val="auto"/>
          <w:kern w:val="2"/>
          <w:sz w:val="32"/>
          <w:szCs w:val="32"/>
          <w:highlight w:val="none"/>
          <w:u w:val="none"/>
          <w:lang w:val="en-US" w:eastAsia="zh-CN" w:bidi="ar-SA"/>
        </w:rPr>
        <w:t>新冠肺炎疫情防控承诺书</w:t>
      </w:r>
      <w:r>
        <w:rPr>
          <w:rFonts w:hint="eastAsia" w:ascii="Times New Roman" w:hAnsi="Times New Roman" w:eastAsia="仿宋_GB2312" w:cs="仿宋_GB2312"/>
          <w:i w:val="0"/>
          <w:caps w:val="0"/>
          <w:color w:val="auto"/>
          <w:spacing w:val="0"/>
          <w:sz w:val="32"/>
          <w:szCs w:val="32"/>
          <w:highlight w:val="none"/>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none"/>
          <w:u w:val="none"/>
          <w:lang w:eastAsia="zh-CN"/>
        </w:rPr>
      </w:pPr>
      <w:r>
        <w:rPr>
          <w:rFonts w:hint="eastAsia" w:ascii="Times New Roman" w:hAnsi="Times New Roman" w:eastAsia="仿宋_GB2312" w:cs="仿宋_GB2312"/>
          <w:i w:val="0"/>
          <w:caps w:val="0"/>
          <w:color w:val="auto"/>
          <w:spacing w:val="0"/>
          <w:sz w:val="32"/>
          <w:szCs w:val="32"/>
          <w:highlight w:val="none"/>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仿宋_GB2312"/>
          <w:i w:val="0"/>
          <w:caps w:val="0"/>
          <w:color w:val="auto"/>
          <w:spacing w:val="0"/>
          <w:sz w:val="32"/>
          <w:szCs w:val="32"/>
          <w:u w:val="none"/>
          <w:lang w:val="en-US" w:eastAsia="zh-CN"/>
        </w:rPr>
      </w:pPr>
      <w:r>
        <w:rPr>
          <w:rFonts w:hint="eastAsia" w:ascii="Times New Roman" w:hAnsi="Times New Roman" w:eastAsia="仿宋_GB2312" w:cs="仿宋_GB2312"/>
          <w:i w:val="0"/>
          <w:caps w:val="0"/>
          <w:color w:val="auto"/>
          <w:spacing w:val="0"/>
          <w:sz w:val="32"/>
          <w:szCs w:val="32"/>
          <w:highlight w:val="none"/>
          <w:u w:val="none"/>
          <w:lang w:eastAsia="zh-CN"/>
        </w:rPr>
        <w:t>十一、</w:t>
      </w:r>
      <w:r>
        <w:rPr>
          <w:rFonts w:hint="default" w:ascii="Times New Roman" w:hAnsi="Times New Roman" w:eastAsia="仿宋_GB2312" w:cs="仿宋_GB2312"/>
          <w:i w:val="0"/>
          <w:caps w:val="0"/>
          <w:color w:val="auto"/>
          <w:spacing w:val="0"/>
          <w:sz w:val="32"/>
          <w:szCs w:val="32"/>
          <w:u w:val="none"/>
          <w:lang w:val="en-US" w:eastAsia="zh-CN"/>
        </w:rPr>
        <w:t>以上疫情防控要求如遇政策调整，则按最新的疫情防控政策执行。请广大考生持续关注雨花区人社局官网发布的最新疫情防控规定，自觉遵守相关防疫工作要求</w:t>
      </w:r>
      <w:r>
        <w:rPr>
          <w:rFonts w:hint="eastAsia" w:ascii="Times New Roman" w:hAnsi="Times New Roman" w:eastAsia="仿宋_GB2312" w:cs="仿宋_GB2312"/>
          <w:i w:val="0"/>
          <w:caps w:val="0"/>
          <w:color w:val="auto"/>
          <w:spacing w:val="0"/>
          <w:sz w:val="32"/>
          <w:szCs w:val="32"/>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highlight w:val="none"/>
          <w:u w:val="none"/>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kern w:val="0"/>
          <w:sz w:val="32"/>
          <w:szCs w:val="32"/>
          <w:highlight w:val="none"/>
          <w:u w:val="none"/>
          <w:lang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A65F6A"/>
    <w:rsid w:val="02B109A8"/>
    <w:rsid w:val="03534319"/>
    <w:rsid w:val="03B401FC"/>
    <w:rsid w:val="04447B89"/>
    <w:rsid w:val="04622CB0"/>
    <w:rsid w:val="048F5010"/>
    <w:rsid w:val="05826B09"/>
    <w:rsid w:val="06987F58"/>
    <w:rsid w:val="077F41BD"/>
    <w:rsid w:val="07DB6CE5"/>
    <w:rsid w:val="07EC399E"/>
    <w:rsid w:val="088862A0"/>
    <w:rsid w:val="08F4561E"/>
    <w:rsid w:val="095F6F3D"/>
    <w:rsid w:val="097A022E"/>
    <w:rsid w:val="09AA7B09"/>
    <w:rsid w:val="0AE53DA9"/>
    <w:rsid w:val="0B527488"/>
    <w:rsid w:val="0BC92087"/>
    <w:rsid w:val="0C6A4948"/>
    <w:rsid w:val="0CC36A8C"/>
    <w:rsid w:val="0D916B8A"/>
    <w:rsid w:val="0DDD35C0"/>
    <w:rsid w:val="0DDF6FAC"/>
    <w:rsid w:val="0F656F4A"/>
    <w:rsid w:val="1195640D"/>
    <w:rsid w:val="12034B96"/>
    <w:rsid w:val="127C5A06"/>
    <w:rsid w:val="129616A0"/>
    <w:rsid w:val="147C2C08"/>
    <w:rsid w:val="14AA735F"/>
    <w:rsid w:val="15EC1B5C"/>
    <w:rsid w:val="15F123E3"/>
    <w:rsid w:val="1620565E"/>
    <w:rsid w:val="176E01F2"/>
    <w:rsid w:val="179E2389"/>
    <w:rsid w:val="182A60E8"/>
    <w:rsid w:val="18364F07"/>
    <w:rsid w:val="198C2A3F"/>
    <w:rsid w:val="198D7D5E"/>
    <w:rsid w:val="1B074075"/>
    <w:rsid w:val="1B1B1A9C"/>
    <w:rsid w:val="1C7C18EC"/>
    <w:rsid w:val="1D7748A5"/>
    <w:rsid w:val="1DA10F2C"/>
    <w:rsid w:val="1E4C6D43"/>
    <w:rsid w:val="1EA542D8"/>
    <w:rsid w:val="1ED7003F"/>
    <w:rsid w:val="20A055C4"/>
    <w:rsid w:val="21C5371D"/>
    <w:rsid w:val="22AF4BB4"/>
    <w:rsid w:val="22CA77A0"/>
    <w:rsid w:val="22FD2531"/>
    <w:rsid w:val="242C1DC4"/>
    <w:rsid w:val="246A13BF"/>
    <w:rsid w:val="26A50110"/>
    <w:rsid w:val="26FF3447"/>
    <w:rsid w:val="273D6A04"/>
    <w:rsid w:val="27440ECB"/>
    <w:rsid w:val="275643B5"/>
    <w:rsid w:val="27DD1F0C"/>
    <w:rsid w:val="284C7D7E"/>
    <w:rsid w:val="28617D20"/>
    <w:rsid w:val="289E355D"/>
    <w:rsid w:val="28DF17B4"/>
    <w:rsid w:val="29610424"/>
    <w:rsid w:val="2B9946E0"/>
    <w:rsid w:val="2BDD51CC"/>
    <w:rsid w:val="2CEA28D1"/>
    <w:rsid w:val="2D50359C"/>
    <w:rsid w:val="2E553E67"/>
    <w:rsid w:val="2E666683"/>
    <w:rsid w:val="2E7B72D2"/>
    <w:rsid w:val="2F345F5D"/>
    <w:rsid w:val="2FD71F7E"/>
    <w:rsid w:val="31286A1F"/>
    <w:rsid w:val="31634714"/>
    <w:rsid w:val="32F70C90"/>
    <w:rsid w:val="348C4258"/>
    <w:rsid w:val="350151AC"/>
    <w:rsid w:val="35235952"/>
    <w:rsid w:val="3572176D"/>
    <w:rsid w:val="3578737A"/>
    <w:rsid w:val="3617151F"/>
    <w:rsid w:val="382C45AD"/>
    <w:rsid w:val="38760964"/>
    <w:rsid w:val="38C534D6"/>
    <w:rsid w:val="391C3C74"/>
    <w:rsid w:val="39C35F62"/>
    <w:rsid w:val="3BC44A73"/>
    <w:rsid w:val="3E282F0C"/>
    <w:rsid w:val="3EE74E53"/>
    <w:rsid w:val="3F022650"/>
    <w:rsid w:val="40011B00"/>
    <w:rsid w:val="40254742"/>
    <w:rsid w:val="414755B0"/>
    <w:rsid w:val="41747463"/>
    <w:rsid w:val="43697383"/>
    <w:rsid w:val="437F2921"/>
    <w:rsid w:val="441B2AF6"/>
    <w:rsid w:val="45E61866"/>
    <w:rsid w:val="46001D17"/>
    <w:rsid w:val="47C52BC6"/>
    <w:rsid w:val="4809445A"/>
    <w:rsid w:val="48D4096E"/>
    <w:rsid w:val="4B2B3192"/>
    <w:rsid w:val="4B6D742A"/>
    <w:rsid w:val="4BAE2128"/>
    <w:rsid w:val="4C123B20"/>
    <w:rsid w:val="4C8866AD"/>
    <w:rsid w:val="4C9B1DB7"/>
    <w:rsid w:val="4D7E3A72"/>
    <w:rsid w:val="4DDA293A"/>
    <w:rsid w:val="50130360"/>
    <w:rsid w:val="509616C0"/>
    <w:rsid w:val="52C47D8E"/>
    <w:rsid w:val="52D83C17"/>
    <w:rsid w:val="53462B75"/>
    <w:rsid w:val="544F2F90"/>
    <w:rsid w:val="54C3415C"/>
    <w:rsid w:val="54F6334B"/>
    <w:rsid w:val="55201B33"/>
    <w:rsid w:val="569233A1"/>
    <w:rsid w:val="56D160CB"/>
    <w:rsid w:val="571961E2"/>
    <w:rsid w:val="57A07002"/>
    <w:rsid w:val="590D0A22"/>
    <w:rsid w:val="5A874AC3"/>
    <w:rsid w:val="5A8D672C"/>
    <w:rsid w:val="5B19517F"/>
    <w:rsid w:val="5B812004"/>
    <w:rsid w:val="5BDE5EFC"/>
    <w:rsid w:val="5D097F3B"/>
    <w:rsid w:val="5DCD4817"/>
    <w:rsid w:val="5E14492D"/>
    <w:rsid w:val="5EBA2158"/>
    <w:rsid w:val="60386A29"/>
    <w:rsid w:val="60653B8D"/>
    <w:rsid w:val="616E764A"/>
    <w:rsid w:val="61ED5191"/>
    <w:rsid w:val="632D5906"/>
    <w:rsid w:val="636D7433"/>
    <w:rsid w:val="637C66DE"/>
    <w:rsid w:val="65A45837"/>
    <w:rsid w:val="66D001F8"/>
    <w:rsid w:val="672B0E92"/>
    <w:rsid w:val="6751141F"/>
    <w:rsid w:val="67A14FC5"/>
    <w:rsid w:val="67E92B05"/>
    <w:rsid w:val="68F81936"/>
    <w:rsid w:val="690E57FB"/>
    <w:rsid w:val="69342CB4"/>
    <w:rsid w:val="697D7CC7"/>
    <w:rsid w:val="6A167206"/>
    <w:rsid w:val="6BF12E6E"/>
    <w:rsid w:val="6CA651B6"/>
    <w:rsid w:val="6D2E1247"/>
    <w:rsid w:val="6E0953F6"/>
    <w:rsid w:val="6F4C36B3"/>
    <w:rsid w:val="70157A33"/>
    <w:rsid w:val="704A1C4C"/>
    <w:rsid w:val="711A2D74"/>
    <w:rsid w:val="71336985"/>
    <w:rsid w:val="71474567"/>
    <w:rsid w:val="71E25A8C"/>
    <w:rsid w:val="73353162"/>
    <w:rsid w:val="73A45B44"/>
    <w:rsid w:val="745F5383"/>
    <w:rsid w:val="74AC2BA6"/>
    <w:rsid w:val="757062C3"/>
    <w:rsid w:val="76403300"/>
    <w:rsid w:val="76A066D5"/>
    <w:rsid w:val="76A5051E"/>
    <w:rsid w:val="77386093"/>
    <w:rsid w:val="77E243FD"/>
    <w:rsid w:val="77EF4B58"/>
    <w:rsid w:val="785E15B2"/>
    <w:rsid w:val="78685F84"/>
    <w:rsid w:val="78CF0A42"/>
    <w:rsid w:val="795D0D3D"/>
    <w:rsid w:val="7A0004C9"/>
    <w:rsid w:val="7A1C7C3D"/>
    <w:rsid w:val="7AEC4D2E"/>
    <w:rsid w:val="7B582E2D"/>
    <w:rsid w:val="7C1F0A3E"/>
    <w:rsid w:val="7CBE0939"/>
    <w:rsid w:val="7D957498"/>
    <w:rsid w:val="7ECE2B5C"/>
    <w:rsid w:val="7F376AD3"/>
    <w:rsid w:val="7F9D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2022-01-18T05:28:00Z</cp:lastPrinted>
  <dcterms:modified xsi:type="dcterms:W3CDTF">2022-07-21T06:08:43Z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15BC904C6D7B4C17BC2862D2F5C7CC53</vt:lpwstr>
  </property>
</Properties>
</file>