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风雅宋简体" w:hAnsi="方正风雅宋简体" w:eastAsia="方正风雅宋简体" w:cs="方正风雅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风雅宋简体" w:hAnsi="方正风雅宋简体" w:eastAsia="方正风雅宋简体" w:cs="方正风雅宋简体"/>
          <w:sz w:val="44"/>
          <w:szCs w:val="44"/>
          <w:lang w:val="en-US" w:eastAsia="zh-CN"/>
        </w:rPr>
        <w:t>2022年西华县高中教师“归雁计划”</w:t>
      </w:r>
    </w:p>
    <w:p>
      <w:pPr>
        <w:ind w:firstLine="880" w:firstLineChars="200"/>
        <w:jc w:val="center"/>
        <w:rPr>
          <w:rFonts w:hint="eastAsia" w:ascii="方正风雅宋简体" w:hAnsi="方正风雅宋简体" w:eastAsia="方正风雅宋简体" w:cs="方正风雅宋简体"/>
          <w:sz w:val="44"/>
          <w:szCs w:val="44"/>
          <w:lang w:val="en-US" w:eastAsia="zh-CN"/>
        </w:rPr>
      </w:pPr>
      <w:r>
        <w:rPr>
          <w:rFonts w:hint="eastAsia" w:ascii="方正风雅宋简体" w:hAnsi="方正风雅宋简体" w:eastAsia="方正风雅宋简体" w:cs="方正风雅宋简体"/>
          <w:sz w:val="44"/>
          <w:szCs w:val="44"/>
          <w:lang w:val="en-US" w:eastAsia="zh-CN"/>
        </w:rPr>
        <w:t>拟聘用人员名单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bookmarkEnd w:id="0"/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刘会会  王盼盼  蔡雨爽  李培恕  白新芳  刘  影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刘颖琳  崔  璨  李  耀  江利杰  刘梦迪  张玉杰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郭艳霞  张书康  庞晶晶  樊峰秀  刘  铭  赵新月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吕孟冈  冯  毅  李雪洋  王蒙蒙  冯丽丽  王春杰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于露露  张银鸽  张景会  胡争艳  孔贝贝  陈  悦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静  于  领  何留杰  闫晶晶  朱馨蕊  张严严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石小京  江晨晨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风雅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ZWNkOGZlZmY3Mzg2MWIwMDc1Y2NjMWMwM2I5OWYifQ=="/>
  </w:docVars>
  <w:rsids>
    <w:rsidRoot w:val="00000000"/>
    <w:rsid w:val="029A2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LiJie</dc:creator>
  <cp:lastModifiedBy>月夜，花裳</cp:lastModifiedBy>
  <dcterms:modified xsi:type="dcterms:W3CDTF">2022-07-20T02:36:44Z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F9D219146619468BB44082A5EB6EEE45</vt:lpwstr>
  </property>
</Properties>
</file>