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894A9" w14:textId="77777777" w:rsidR="00000000" w:rsidRDefault="00000000">
      <w:pPr>
        <w:spacing w:line="5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资格审查需提交的材料</w:t>
      </w:r>
    </w:p>
    <w:p w14:paraId="756BF26E" w14:textId="77777777" w:rsidR="00000000" w:rsidRDefault="00000000">
      <w:pPr>
        <w:spacing w:line="520" w:lineRule="exact"/>
        <w:rPr>
          <w:rFonts w:ascii="仿宋_GB2312" w:eastAsia="仿宋_GB2312" w:hint="eastAsia"/>
          <w:sz w:val="32"/>
          <w:szCs w:val="32"/>
        </w:rPr>
      </w:pPr>
      <w:r>
        <w:rPr>
          <w:rFonts w:ascii="仿宋_GB2312" w:eastAsia="仿宋_GB2312" w:hint="eastAsia"/>
          <w:sz w:val="32"/>
          <w:szCs w:val="32"/>
        </w:rPr>
        <w:t xml:space="preserve">   </w:t>
      </w:r>
    </w:p>
    <w:p w14:paraId="49405A66" w14:textId="77777777" w:rsidR="00000000" w:rsidRDefault="00000000">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在资格审查时，应聘人员须提交笔试准考证、《青岛市事业单位公开招聘人员报名登记表》、本人签名的《应聘事业单位工作人员诚信承诺书》、</w:t>
      </w:r>
      <w:r>
        <w:rPr>
          <w:rFonts w:ascii="仿宋_GB2312" w:eastAsia="仿宋_GB2312" w:hAnsi="仿宋_GB2312" w:cs="仿宋_GB2312" w:hint="eastAsia"/>
          <w:kern w:val="0"/>
          <w:sz w:val="32"/>
          <w:szCs w:val="32"/>
          <w:lang w:bidi="ar"/>
        </w:rPr>
        <w:t>1寸近期同底版免冠照片2张</w:t>
      </w:r>
      <w:r>
        <w:rPr>
          <w:rFonts w:ascii="仿宋_GB2312" w:eastAsia="仿宋_GB2312" w:hAnsi="仿宋_GB2312" w:cs="仿宋_GB2312" w:hint="eastAsia"/>
          <w:sz w:val="32"/>
          <w:szCs w:val="32"/>
        </w:rPr>
        <w:t>及本人相关证明材料原件及复印件（使用A4纸复印）各1份。相关证明材料主要包括：</w:t>
      </w:r>
    </w:p>
    <w:p w14:paraId="44D8DF62" w14:textId="77777777" w:rsidR="00000000" w:rsidRDefault="00000000">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全日制普通高校应届毕业生（包含符合教育部办公厅《关于统筹全日制和非全日制研究生管理工作的通知》（教研厅〔2016〕2号）和《教育部办公厅等五部门关于进一步做好非全日制研究生就业工作的通知》（教研厅函〔2019〕1号）规定的非全日制研究生）应聘的，提交身份证、学校核发的就业推荐表，</w:t>
      </w:r>
      <w:r>
        <w:rPr>
          <w:rFonts w:ascii="仿宋_GB2312" w:eastAsia="仿宋_GB2312" w:hAnsi="仿宋_GB2312" w:cs="仿宋_GB2312" w:hint="eastAsia"/>
          <w:kern w:val="0"/>
          <w:sz w:val="32"/>
          <w:szCs w:val="32"/>
        </w:rPr>
        <w:t>2022年定向、委培毕业生还需提交定向、委培单位同意应聘的证明。</w:t>
      </w:r>
    </w:p>
    <w:p w14:paraId="4EFE94C2" w14:textId="77777777" w:rsidR="00000000" w:rsidRDefault="00000000">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（二）其他人员应聘的，提交国家承认的学历学位证书（须在</w:t>
      </w:r>
      <w:r>
        <w:rPr>
          <w:rFonts w:ascii="仿宋_GB2312" w:eastAsia="仿宋_GB2312" w:hAnsi="仿宋_GB2312" w:cs="仿宋_GB2312" w:hint="eastAsia"/>
          <w:color w:val="000000"/>
          <w:sz w:val="32"/>
          <w:szCs w:val="32"/>
        </w:rPr>
        <w:t>2022年1月19日</w:t>
      </w:r>
      <w:r>
        <w:rPr>
          <w:rFonts w:ascii="仿宋_GB2312" w:eastAsia="仿宋_GB2312" w:hAnsi="仿宋_GB2312" w:cs="仿宋_GB2312" w:hint="eastAsia"/>
          <w:sz w:val="32"/>
          <w:szCs w:val="32"/>
        </w:rPr>
        <w:t>之前取得）、身份证。</w:t>
      </w:r>
    </w:p>
    <w:p w14:paraId="179DAE5F" w14:textId="77777777" w:rsidR="00000000" w:rsidRDefault="00000000">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（三）在职人员应聘的，还需提交有用人权限部门或单位出具的同意应聘介绍信，对按时出具同意应聘介绍信确有困难的在职人员，经招聘单位同意，可在考察或体检时提供。</w:t>
      </w:r>
    </w:p>
    <w:p w14:paraId="17372877" w14:textId="77777777" w:rsidR="00000000" w:rsidRDefault="00000000">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（四）香港和澳门居民中的中国公民应聘的，还需提供《港澳居民来往内地通行证》；台湾学生和台湾居民应聘的，还需提供《台湾居民来往大陆通行证》。</w:t>
      </w:r>
    </w:p>
    <w:p w14:paraId="3A180851" w14:textId="77777777" w:rsidR="00000000" w:rsidRDefault="00000000">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（五）已取得国（境）外学历学位证书、但未获得教育部门</w:t>
      </w:r>
      <w:r>
        <w:rPr>
          <w:rFonts w:ascii="仿宋_GB2312" w:eastAsia="仿宋_GB2312" w:hAnsi="仿宋_GB2312" w:cs="仿宋_GB2312" w:hint="eastAsia"/>
          <w:sz w:val="32"/>
          <w:szCs w:val="32"/>
        </w:rPr>
        <w:lastRenderedPageBreak/>
        <w:t>认证的留学生应聘的，需提供国（境）外学历学位证书及有资质的机构出具的翻译资料，并作出规定时间内可取得相关材料的承诺。</w:t>
      </w:r>
    </w:p>
    <w:p w14:paraId="4703CFE9" w14:textId="77777777" w:rsidR="00000000" w:rsidRDefault="00000000">
      <w:pPr>
        <w:widowControl/>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kern w:val="0"/>
          <w:sz w:val="32"/>
          <w:szCs w:val="32"/>
        </w:rPr>
        <w:t>对应聘人员有工作年限要求的，还需提交劳动（聘用）合同、社保缴费记录等有效证明材料。对应聘人员有资格证书要求的，需提交相应资格证书。</w:t>
      </w:r>
    </w:p>
    <w:p w14:paraId="784BF83B" w14:textId="77777777" w:rsidR="00000000" w:rsidRDefault="00000000">
      <w:pPr>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 xml:space="preserve">    （七）</w:t>
      </w:r>
      <w:r>
        <w:rPr>
          <w:rFonts w:ascii="仿宋_GB2312" w:eastAsia="仿宋_GB2312" w:hAnsi="仿宋_GB2312" w:cs="仿宋_GB2312" w:hint="eastAsia"/>
          <w:sz w:val="32"/>
          <w:szCs w:val="32"/>
        </w:rPr>
        <w:t xml:space="preserve">报考定向招聘岗位的服务基层项目人员在资格审查时，除出具国家承认的学历证书、有效期内的身份证、毕业当年就业主管机构签发的报到证和与主管部门签订的聘用合同等相关证明材料外，参加“三支一扶”计划项目的人员出具山东省“三支一扶”工作协调管理办公室签发的《招募通知书》和县以上人力资源社会保障部门考核认定的证明材料；参加“大学生志愿服务西部计划”项目的人员要出具共青团山东省委考核认定的证明材料、共青团中央统一制作的服务证和大学生志愿服务西部计划鉴定表；参加青岛“三支一扶”高校毕业生（社区工作者）项目的人员出具青岛市“三支一扶”工作协调管理办公室签发的《招募通知书》和区(市)人力资源社会保障部门考核认定的证明材料。 </w:t>
      </w:r>
    </w:p>
    <w:p w14:paraId="157EE06E" w14:textId="77777777" w:rsidR="00000000" w:rsidRDefault="00000000">
      <w:pPr>
        <w:pStyle w:val="a7"/>
        <w:widowControl w:val="0"/>
        <w:spacing w:before="0" w:beforeAutospacing="0" w:after="0" w:afterAutospacing="0" w:line="560" w:lineRule="exact"/>
        <w:rPr>
          <w:rFonts w:ascii="仿宋_GB2312" w:eastAsia="仿宋_GB2312" w:hAnsi="仿宋_GB2312" w:cs="仿宋_GB2312" w:hint="eastAsia"/>
          <w:kern w:val="2"/>
          <w:sz w:val="32"/>
          <w:szCs w:val="32"/>
        </w:rPr>
      </w:pPr>
    </w:p>
    <w:p w14:paraId="3F748C24" w14:textId="77777777" w:rsidR="00000000" w:rsidRDefault="00000000">
      <w:pPr>
        <w:pStyle w:val="a7"/>
        <w:widowControl w:val="0"/>
        <w:spacing w:before="0" w:beforeAutospacing="0" w:after="0" w:afterAutospacing="0" w:line="560" w:lineRule="exact"/>
        <w:ind w:firstLine="640"/>
        <w:rPr>
          <w:rFonts w:ascii="仿宋_GB2312" w:eastAsia="仿宋_GB2312" w:hAnsi="仿宋_GB2312" w:cs="仿宋_GB2312" w:hint="eastAsia"/>
          <w:kern w:val="2"/>
          <w:sz w:val="32"/>
          <w:szCs w:val="32"/>
        </w:rPr>
      </w:pPr>
    </w:p>
    <w:p w14:paraId="7531130C" w14:textId="77777777" w:rsidR="00972384" w:rsidRDefault="00972384">
      <w:pPr>
        <w:pStyle w:val="a7"/>
        <w:widowControl w:val="0"/>
        <w:spacing w:before="0" w:beforeAutospacing="0" w:after="0" w:afterAutospacing="0" w:line="560" w:lineRule="exact"/>
        <w:ind w:firstLine="640"/>
        <w:rPr>
          <w:rFonts w:ascii="仿宋_GB2312" w:eastAsia="仿宋_GB2312" w:hAnsi="仿宋_GB2312" w:cs="仿宋_GB2312" w:hint="eastAsia"/>
          <w:kern w:val="2"/>
          <w:sz w:val="32"/>
          <w:szCs w:val="32"/>
        </w:rPr>
      </w:pPr>
    </w:p>
    <w:sectPr w:rsidR="00972384">
      <w:footerReference w:type="even" r:id="rId6"/>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A855" w14:textId="77777777" w:rsidR="00972384" w:rsidRDefault="00972384">
      <w:r>
        <w:separator/>
      </w:r>
    </w:p>
  </w:endnote>
  <w:endnote w:type="continuationSeparator" w:id="0">
    <w:p w14:paraId="781564E5" w14:textId="77777777" w:rsidR="00972384" w:rsidRDefault="0097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9095" w14:textId="77777777" w:rsidR="00000000" w:rsidRDefault="00000000">
    <w:pPr>
      <w:pStyle w:val="a4"/>
      <w:framePr w:wrap="around" w:vAnchor="text" w:hAnchor="margin" w:xAlign="center" w:y="1"/>
      <w:rPr>
        <w:rStyle w:val="a8"/>
      </w:rPr>
    </w:pPr>
    <w:r>
      <w:fldChar w:fldCharType="begin"/>
    </w:r>
    <w:r>
      <w:rPr>
        <w:rStyle w:val="a8"/>
      </w:rPr>
      <w:instrText xml:space="preserve">PAGE  </w:instrText>
    </w:r>
    <w:r>
      <w:fldChar w:fldCharType="end"/>
    </w:r>
  </w:p>
  <w:p w14:paraId="5239774C" w14:textId="77777777" w:rsidR="00000000"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BC53" w14:textId="3B1B4DD1" w:rsidR="00000000" w:rsidRDefault="007B2E04">
    <w:pPr>
      <w:pStyle w:val="a4"/>
    </w:pPr>
    <w:r>
      <w:rPr>
        <w:noProof/>
      </w:rPr>
      <mc:AlternateContent>
        <mc:Choice Requires="wps">
          <w:drawing>
            <wp:anchor distT="0" distB="0" distL="114300" distR="114300" simplePos="0" relativeHeight="251657728" behindDoc="0" locked="0" layoutInCell="1" allowOverlap="1" wp14:anchorId="21D23D24" wp14:editId="0F9DFDB9">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98050FE" w14:textId="77777777" w:rsidR="00000000" w:rsidRDefault="00000000">
                          <w:pPr>
                            <w:pStyle w:val="a4"/>
                            <w:rPr>
                              <w:rStyle w:val="a8"/>
                            </w:rPr>
                          </w:pPr>
                          <w:r>
                            <w:fldChar w:fldCharType="begin"/>
                          </w:r>
                          <w:r>
                            <w:rPr>
                              <w:rStyle w:val="a8"/>
                            </w:rPr>
                            <w:instrText xml:space="preserve">PAGE  </w:instrText>
                          </w:r>
                          <w:r>
                            <w:fldChar w:fldCharType="separate"/>
                          </w:r>
                          <w:r>
                            <w:rPr>
                              <w:rStyle w:val="a8"/>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D23D24" id="_x0000_t202" coordsize="21600,21600" o:spt="202" path="m,l,21600r21600,l21600,xe">
              <v:stroke joinstyle="miter"/>
              <v:path gradientshapeok="t" o:connecttype="rect"/>
            </v:shapetype>
            <v:shape id="文本框 1"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filled="f" stroked="f">
              <v:textbox style="mso-fit-shape-to-text:t" inset="0,0,0,0">
                <w:txbxContent>
                  <w:p w14:paraId="198050FE" w14:textId="77777777" w:rsidR="00000000" w:rsidRDefault="00000000">
                    <w:pPr>
                      <w:pStyle w:val="a4"/>
                      <w:rPr>
                        <w:rStyle w:val="a8"/>
                      </w:rPr>
                    </w:pPr>
                    <w:r>
                      <w:fldChar w:fldCharType="begin"/>
                    </w:r>
                    <w:r>
                      <w:rPr>
                        <w:rStyle w:val="a8"/>
                      </w:rPr>
                      <w:instrText xml:space="preserve">PAGE  </w:instrText>
                    </w:r>
                    <w:r>
                      <w:fldChar w:fldCharType="separate"/>
                    </w:r>
                    <w:r>
                      <w:rPr>
                        <w:rStyle w:val="a8"/>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48D6" w14:textId="77777777" w:rsidR="00972384" w:rsidRDefault="00972384">
      <w:r>
        <w:separator/>
      </w:r>
    </w:p>
  </w:footnote>
  <w:footnote w:type="continuationSeparator" w:id="0">
    <w:p w14:paraId="78F53534" w14:textId="77777777" w:rsidR="00972384" w:rsidRDefault="00972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IyMTU4MzNhMTgyYmJlYjg1YjE1MmU3ODYzZWY3MjAifQ=="/>
  </w:docVars>
  <w:rsids>
    <w:rsidRoot w:val="00B52609"/>
    <w:rsid w:val="00000139"/>
    <w:rsid w:val="00001875"/>
    <w:rsid w:val="000146F7"/>
    <w:rsid w:val="000238F6"/>
    <w:rsid w:val="000263A8"/>
    <w:rsid w:val="000357EE"/>
    <w:rsid w:val="00053154"/>
    <w:rsid w:val="000658B1"/>
    <w:rsid w:val="00067AA9"/>
    <w:rsid w:val="000842D7"/>
    <w:rsid w:val="000A1A55"/>
    <w:rsid w:val="000B7550"/>
    <w:rsid w:val="000F1837"/>
    <w:rsid w:val="00104A13"/>
    <w:rsid w:val="00112E8A"/>
    <w:rsid w:val="00121A58"/>
    <w:rsid w:val="00130B2C"/>
    <w:rsid w:val="00141F09"/>
    <w:rsid w:val="00151F0B"/>
    <w:rsid w:val="00155ACF"/>
    <w:rsid w:val="00156310"/>
    <w:rsid w:val="00171542"/>
    <w:rsid w:val="00174EC7"/>
    <w:rsid w:val="00176A18"/>
    <w:rsid w:val="00185FA4"/>
    <w:rsid w:val="0019136A"/>
    <w:rsid w:val="001973E0"/>
    <w:rsid w:val="00197B7D"/>
    <w:rsid w:val="001A072F"/>
    <w:rsid w:val="001A1EB7"/>
    <w:rsid w:val="001B72B0"/>
    <w:rsid w:val="001C7611"/>
    <w:rsid w:val="001E15DC"/>
    <w:rsid w:val="001E5B79"/>
    <w:rsid w:val="001F5BFB"/>
    <w:rsid w:val="002029D9"/>
    <w:rsid w:val="00205D3E"/>
    <w:rsid w:val="00207118"/>
    <w:rsid w:val="0021383B"/>
    <w:rsid w:val="00226078"/>
    <w:rsid w:val="00235E8D"/>
    <w:rsid w:val="00265B3F"/>
    <w:rsid w:val="00267ED1"/>
    <w:rsid w:val="002757CD"/>
    <w:rsid w:val="002928E9"/>
    <w:rsid w:val="002971EB"/>
    <w:rsid w:val="002B57DE"/>
    <w:rsid w:val="002B5A02"/>
    <w:rsid w:val="002E2F10"/>
    <w:rsid w:val="0030518F"/>
    <w:rsid w:val="00326951"/>
    <w:rsid w:val="0033291F"/>
    <w:rsid w:val="00332DC7"/>
    <w:rsid w:val="00334182"/>
    <w:rsid w:val="003449BD"/>
    <w:rsid w:val="0034532B"/>
    <w:rsid w:val="00345B84"/>
    <w:rsid w:val="00352211"/>
    <w:rsid w:val="003572E6"/>
    <w:rsid w:val="00360C25"/>
    <w:rsid w:val="0036421D"/>
    <w:rsid w:val="003931AB"/>
    <w:rsid w:val="003B68A4"/>
    <w:rsid w:val="003C3C32"/>
    <w:rsid w:val="003C7244"/>
    <w:rsid w:val="003D336A"/>
    <w:rsid w:val="003D547F"/>
    <w:rsid w:val="003E074B"/>
    <w:rsid w:val="003E2FC3"/>
    <w:rsid w:val="00416558"/>
    <w:rsid w:val="00424C5C"/>
    <w:rsid w:val="0043649A"/>
    <w:rsid w:val="00452A35"/>
    <w:rsid w:val="00455834"/>
    <w:rsid w:val="0047285B"/>
    <w:rsid w:val="00484BC5"/>
    <w:rsid w:val="004A3854"/>
    <w:rsid w:val="004B6033"/>
    <w:rsid w:val="004C171B"/>
    <w:rsid w:val="004C58D3"/>
    <w:rsid w:val="004C5CCF"/>
    <w:rsid w:val="004C5D7F"/>
    <w:rsid w:val="004C5E1E"/>
    <w:rsid w:val="004E4727"/>
    <w:rsid w:val="004F30B3"/>
    <w:rsid w:val="004F3101"/>
    <w:rsid w:val="004F354E"/>
    <w:rsid w:val="004F5AC2"/>
    <w:rsid w:val="004F7F98"/>
    <w:rsid w:val="0050193D"/>
    <w:rsid w:val="00512255"/>
    <w:rsid w:val="0052289D"/>
    <w:rsid w:val="005246E2"/>
    <w:rsid w:val="005476B2"/>
    <w:rsid w:val="00556D56"/>
    <w:rsid w:val="005832B0"/>
    <w:rsid w:val="005900B8"/>
    <w:rsid w:val="005A5B85"/>
    <w:rsid w:val="005A74AC"/>
    <w:rsid w:val="005C2522"/>
    <w:rsid w:val="005D6D7A"/>
    <w:rsid w:val="005D7BE1"/>
    <w:rsid w:val="005E22AE"/>
    <w:rsid w:val="005E46D2"/>
    <w:rsid w:val="005E6DDD"/>
    <w:rsid w:val="006019E5"/>
    <w:rsid w:val="00602CEF"/>
    <w:rsid w:val="00612250"/>
    <w:rsid w:val="006158E7"/>
    <w:rsid w:val="00616E55"/>
    <w:rsid w:val="00617924"/>
    <w:rsid w:val="00620EFE"/>
    <w:rsid w:val="00635B42"/>
    <w:rsid w:val="0063745D"/>
    <w:rsid w:val="00637DE8"/>
    <w:rsid w:val="006439A4"/>
    <w:rsid w:val="00644CCB"/>
    <w:rsid w:val="00647702"/>
    <w:rsid w:val="00653559"/>
    <w:rsid w:val="006555B9"/>
    <w:rsid w:val="00660AEE"/>
    <w:rsid w:val="006637B3"/>
    <w:rsid w:val="00665129"/>
    <w:rsid w:val="00672B49"/>
    <w:rsid w:val="006833C1"/>
    <w:rsid w:val="0068458E"/>
    <w:rsid w:val="00685827"/>
    <w:rsid w:val="006A4A0A"/>
    <w:rsid w:val="006B0E0B"/>
    <w:rsid w:val="006C51CD"/>
    <w:rsid w:val="006C5AB9"/>
    <w:rsid w:val="006D342F"/>
    <w:rsid w:val="006D715E"/>
    <w:rsid w:val="006E06CB"/>
    <w:rsid w:val="006E0D9F"/>
    <w:rsid w:val="006E593D"/>
    <w:rsid w:val="006E5E39"/>
    <w:rsid w:val="006F6180"/>
    <w:rsid w:val="007002B8"/>
    <w:rsid w:val="007133E8"/>
    <w:rsid w:val="007242C2"/>
    <w:rsid w:val="00727B32"/>
    <w:rsid w:val="00734230"/>
    <w:rsid w:val="00734F32"/>
    <w:rsid w:val="007417A7"/>
    <w:rsid w:val="00742C2D"/>
    <w:rsid w:val="00744CB0"/>
    <w:rsid w:val="007530AA"/>
    <w:rsid w:val="00753D38"/>
    <w:rsid w:val="00765859"/>
    <w:rsid w:val="00772F07"/>
    <w:rsid w:val="00775019"/>
    <w:rsid w:val="007773E1"/>
    <w:rsid w:val="0078510E"/>
    <w:rsid w:val="007912D3"/>
    <w:rsid w:val="007B2E04"/>
    <w:rsid w:val="007B4021"/>
    <w:rsid w:val="007C5B6C"/>
    <w:rsid w:val="007D00BE"/>
    <w:rsid w:val="007D1544"/>
    <w:rsid w:val="007E397C"/>
    <w:rsid w:val="007F0B37"/>
    <w:rsid w:val="007F1937"/>
    <w:rsid w:val="0080467F"/>
    <w:rsid w:val="00805FBC"/>
    <w:rsid w:val="008213D1"/>
    <w:rsid w:val="00825D29"/>
    <w:rsid w:val="00834835"/>
    <w:rsid w:val="00853F56"/>
    <w:rsid w:val="008557A6"/>
    <w:rsid w:val="00867E18"/>
    <w:rsid w:val="008724AB"/>
    <w:rsid w:val="0088289C"/>
    <w:rsid w:val="008848BF"/>
    <w:rsid w:val="008A75C4"/>
    <w:rsid w:val="008B0F43"/>
    <w:rsid w:val="008C06D3"/>
    <w:rsid w:val="008C0D1C"/>
    <w:rsid w:val="008D28A3"/>
    <w:rsid w:val="008D6513"/>
    <w:rsid w:val="008F12A3"/>
    <w:rsid w:val="008F6865"/>
    <w:rsid w:val="00931F2A"/>
    <w:rsid w:val="00935A21"/>
    <w:rsid w:val="00945BAB"/>
    <w:rsid w:val="00946C5D"/>
    <w:rsid w:val="00955A31"/>
    <w:rsid w:val="00971C0A"/>
    <w:rsid w:val="009720EB"/>
    <w:rsid w:val="00972384"/>
    <w:rsid w:val="00983493"/>
    <w:rsid w:val="00984BCC"/>
    <w:rsid w:val="00992B1A"/>
    <w:rsid w:val="009A7CAD"/>
    <w:rsid w:val="009B7DCA"/>
    <w:rsid w:val="009C612E"/>
    <w:rsid w:val="009D47AE"/>
    <w:rsid w:val="009D4E34"/>
    <w:rsid w:val="00A01DCF"/>
    <w:rsid w:val="00A17780"/>
    <w:rsid w:val="00A20491"/>
    <w:rsid w:val="00A2164A"/>
    <w:rsid w:val="00A24FDD"/>
    <w:rsid w:val="00A26943"/>
    <w:rsid w:val="00A33AF9"/>
    <w:rsid w:val="00A34BF9"/>
    <w:rsid w:val="00A418E7"/>
    <w:rsid w:val="00A45283"/>
    <w:rsid w:val="00A6487F"/>
    <w:rsid w:val="00A65812"/>
    <w:rsid w:val="00A7148B"/>
    <w:rsid w:val="00A81161"/>
    <w:rsid w:val="00A81BE7"/>
    <w:rsid w:val="00A87B00"/>
    <w:rsid w:val="00AA70C7"/>
    <w:rsid w:val="00AB6EA1"/>
    <w:rsid w:val="00AD4DF7"/>
    <w:rsid w:val="00AE1928"/>
    <w:rsid w:val="00B14D45"/>
    <w:rsid w:val="00B21BF3"/>
    <w:rsid w:val="00B26479"/>
    <w:rsid w:val="00B36E4E"/>
    <w:rsid w:val="00B44A08"/>
    <w:rsid w:val="00B44D1E"/>
    <w:rsid w:val="00B519C5"/>
    <w:rsid w:val="00B52609"/>
    <w:rsid w:val="00B67CFF"/>
    <w:rsid w:val="00B714B4"/>
    <w:rsid w:val="00B8439E"/>
    <w:rsid w:val="00B9082A"/>
    <w:rsid w:val="00B92068"/>
    <w:rsid w:val="00BC2BAC"/>
    <w:rsid w:val="00BD03B3"/>
    <w:rsid w:val="00BF4802"/>
    <w:rsid w:val="00C00ACB"/>
    <w:rsid w:val="00C3321D"/>
    <w:rsid w:val="00C36343"/>
    <w:rsid w:val="00C5157C"/>
    <w:rsid w:val="00C61AFD"/>
    <w:rsid w:val="00C634EE"/>
    <w:rsid w:val="00C82E98"/>
    <w:rsid w:val="00C94E87"/>
    <w:rsid w:val="00CA0EB0"/>
    <w:rsid w:val="00CA37E0"/>
    <w:rsid w:val="00CB122F"/>
    <w:rsid w:val="00CB552F"/>
    <w:rsid w:val="00CD00C5"/>
    <w:rsid w:val="00CF16AD"/>
    <w:rsid w:val="00CF2D3B"/>
    <w:rsid w:val="00CF6A01"/>
    <w:rsid w:val="00D17EF7"/>
    <w:rsid w:val="00D24D41"/>
    <w:rsid w:val="00D2594F"/>
    <w:rsid w:val="00D336B3"/>
    <w:rsid w:val="00D35D3A"/>
    <w:rsid w:val="00D435F2"/>
    <w:rsid w:val="00D50B7F"/>
    <w:rsid w:val="00D50D50"/>
    <w:rsid w:val="00DA1CF0"/>
    <w:rsid w:val="00DA45B8"/>
    <w:rsid w:val="00DA617A"/>
    <w:rsid w:val="00DC0046"/>
    <w:rsid w:val="00DC42BC"/>
    <w:rsid w:val="00DD1CAF"/>
    <w:rsid w:val="00DD40DA"/>
    <w:rsid w:val="00DF1145"/>
    <w:rsid w:val="00DF117A"/>
    <w:rsid w:val="00DF16D6"/>
    <w:rsid w:val="00E1033B"/>
    <w:rsid w:val="00E15FC9"/>
    <w:rsid w:val="00E37049"/>
    <w:rsid w:val="00E40A60"/>
    <w:rsid w:val="00E421C6"/>
    <w:rsid w:val="00E44049"/>
    <w:rsid w:val="00E55B27"/>
    <w:rsid w:val="00E81019"/>
    <w:rsid w:val="00EA319A"/>
    <w:rsid w:val="00EA4C91"/>
    <w:rsid w:val="00EA71EA"/>
    <w:rsid w:val="00EB196A"/>
    <w:rsid w:val="00EE026A"/>
    <w:rsid w:val="00EE2122"/>
    <w:rsid w:val="00EE4673"/>
    <w:rsid w:val="00EF4AB1"/>
    <w:rsid w:val="00F05C15"/>
    <w:rsid w:val="00F10D19"/>
    <w:rsid w:val="00F1216E"/>
    <w:rsid w:val="00F30EF2"/>
    <w:rsid w:val="00F343D1"/>
    <w:rsid w:val="00F41869"/>
    <w:rsid w:val="00F50A59"/>
    <w:rsid w:val="00F61B9E"/>
    <w:rsid w:val="00F63D73"/>
    <w:rsid w:val="00F67B73"/>
    <w:rsid w:val="00F7185A"/>
    <w:rsid w:val="00F74CB6"/>
    <w:rsid w:val="00F74DB4"/>
    <w:rsid w:val="00F761EC"/>
    <w:rsid w:val="00F9708F"/>
    <w:rsid w:val="00FC3C8C"/>
    <w:rsid w:val="00FD189E"/>
    <w:rsid w:val="00FE1901"/>
    <w:rsid w:val="00FF27F4"/>
    <w:rsid w:val="00FF4C29"/>
    <w:rsid w:val="02CE3596"/>
    <w:rsid w:val="02F4124E"/>
    <w:rsid w:val="06502C30"/>
    <w:rsid w:val="065C6E52"/>
    <w:rsid w:val="0791793F"/>
    <w:rsid w:val="0C6F1945"/>
    <w:rsid w:val="0C904925"/>
    <w:rsid w:val="0CCF1D45"/>
    <w:rsid w:val="0E400165"/>
    <w:rsid w:val="0F501F02"/>
    <w:rsid w:val="0FE34A5F"/>
    <w:rsid w:val="10030D22"/>
    <w:rsid w:val="111156C1"/>
    <w:rsid w:val="12B409FA"/>
    <w:rsid w:val="13581385"/>
    <w:rsid w:val="17AF3FF2"/>
    <w:rsid w:val="1C2F2E9F"/>
    <w:rsid w:val="1DA33B45"/>
    <w:rsid w:val="1E965458"/>
    <w:rsid w:val="242A0B1C"/>
    <w:rsid w:val="25C47240"/>
    <w:rsid w:val="2778394C"/>
    <w:rsid w:val="28A64935"/>
    <w:rsid w:val="29655A37"/>
    <w:rsid w:val="2C8007DB"/>
    <w:rsid w:val="2D640639"/>
    <w:rsid w:val="2E300912"/>
    <w:rsid w:val="2EE94087"/>
    <w:rsid w:val="303D2E51"/>
    <w:rsid w:val="30C36596"/>
    <w:rsid w:val="37367CB7"/>
    <w:rsid w:val="3D874491"/>
    <w:rsid w:val="3FA74F29"/>
    <w:rsid w:val="405F16F6"/>
    <w:rsid w:val="4153125A"/>
    <w:rsid w:val="41AA69A0"/>
    <w:rsid w:val="468E76F4"/>
    <w:rsid w:val="46F13959"/>
    <w:rsid w:val="48C52312"/>
    <w:rsid w:val="4CF907DC"/>
    <w:rsid w:val="4F1958B6"/>
    <w:rsid w:val="4F351F9F"/>
    <w:rsid w:val="4F691C49"/>
    <w:rsid w:val="50C86E43"/>
    <w:rsid w:val="51F907D7"/>
    <w:rsid w:val="528C7C8F"/>
    <w:rsid w:val="55287EB0"/>
    <w:rsid w:val="55B27165"/>
    <w:rsid w:val="5BE11CF7"/>
    <w:rsid w:val="5E453881"/>
    <w:rsid w:val="61235A8B"/>
    <w:rsid w:val="62735C02"/>
    <w:rsid w:val="63501F5D"/>
    <w:rsid w:val="63901A42"/>
    <w:rsid w:val="647F571D"/>
    <w:rsid w:val="658E3D60"/>
    <w:rsid w:val="6696531D"/>
    <w:rsid w:val="68460921"/>
    <w:rsid w:val="69666E14"/>
    <w:rsid w:val="6ABC1BB6"/>
    <w:rsid w:val="6CCE7137"/>
    <w:rsid w:val="6DCA3DA3"/>
    <w:rsid w:val="72253C9E"/>
    <w:rsid w:val="778E33FA"/>
    <w:rsid w:val="7B042C27"/>
    <w:rsid w:val="7D44147C"/>
    <w:rsid w:val="7DF34C50"/>
    <w:rsid w:val="7F7B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743CB"/>
  <w15:chartTrackingRefBased/>
  <w15:docId w15:val="{DF4343AB-9063-4AB9-9F77-5EDBF707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link w:val="CharCharChar1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Pr>
      <w:kern w:val="2"/>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paragraph" w:customStyle="1" w:styleId="CharCharChar1CharChar">
    <w:name w:val=" Char Char Char1 Char Char"/>
    <w:basedOn w:val="a"/>
    <w:link w:val="a0"/>
    <w:rPr>
      <w:rFonts w:ascii="宋体" w:hAnsi="宋体" w:cs="Courier New"/>
      <w:sz w:val="32"/>
      <w:szCs w:val="32"/>
    </w:rPr>
  </w:style>
  <w:style w:type="character" w:styleId="a8">
    <w:name w:val="page number"/>
    <w:basedOn w:val="a0"/>
  </w:style>
  <w:style w:type="character" w:styleId="a9">
    <w:name w:val="Hyperlink"/>
    <w:rPr>
      <w:color w:val="0563C1"/>
      <w:u w:val="single"/>
    </w:rPr>
  </w:style>
  <w:style w:type="paragraph" w:customStyle="1" w:styleId="CharChar1CharCharCharCharCharChar">
    <w:name w:val=" Char Char1 Char Char Char Char Char Char"/>
    <w:basedOn w:val="a"/>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148</Words>
  <Characters>844</Characters>
  <Application>Microsoft Office Word</Application>
  <DocSecurity>0</DocSecurity>
  <Lines>7</Lines>
  <Paragraphs>1</Paragraphs>
  <ScaleCrop>false</ScaleCrop>
  <Company>青岛人社局</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2018年青岛市XXX所属部分事业单位公开招聘工作人员面试方案</dc:title>
  <dc:subject/>
  <dc:creator>调配处</dc:creator>
  <cp:keywords/>
  <dc:description/>
  <cp:lastModifiedBy>白野桜</cp:lastModifiedBy>
  <cp:revision>2</cp:revision>
  <cp:lastPrinted>2022-07-19T12:08:00Z</cp:lastPrinted>
  <dcterms:created xsi:type="dcterms:W3CDTF">2022-07-20T01:37:00Z</dcterms:created>
  <dcterms:modified xsi:type="dcterms:W3CDTF">2022-07-20T01:37:00Z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144F48A0457E4EE690036F4496E0E0B9</vt:lpwstr>
  </property>
</Properties>
</file>