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健康体检须知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、体检前饮食清淡，不饮酒和暴饮暴食，尽量避免饮浓茶、咖啡等刺激性饮料；检查前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1天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要注意休息，避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免</w:t>
      </w:r>
      <w:r>
        <w:rPr>
          <w:rFonts w:hint="eastAsia" w:ascii="仿宋" w:hAnsi="仿宋" w:eastAsia="仿宋" w:cs="仿宋"/>
          <w:sz w:val="32"/>
          <w:szCs w:val="32"/>
        </w:rPr>
        <w:t>剧烈运动，保证充足睡眠，以免影响健康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结果。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2、体检前</w:t>
      </w:r>
      <w:r>
        <w:rPr>
          <w:rFonts w:hint="eastAsia" w:ascii="仿宋" w:hAnsi="仿宋" w:eastAsia="仿宋" w:cs="仿宋"/>
          <w:sz w:val="32"/>
          <w:szCs w:val="32"/>
        </w:rPr>
        <w:t>禁食8小时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以上，避免影响血糖、血脂以及肝功能结果。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、留取尿液标本时收集中段尿，并将尿标本及时送到指定区域存放。女性月经期应暂停尿检查。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、胸片前请除去并妥善保管金银、玉器等饰物，已怀孕或准备怀孕的女性请预先告知，将不安排进行放射检查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、应主动告知医生身体上的异常状况或已患疾病。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全程有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带队，请勿擅自离队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YTM1MTEyMTFhYWZkMzlkYWZjM2E1MzkzNDhkZmQifQ=="/>
  </w:docVars>
  <w:rsids>
    <w:rsidRoot w:val="2AA844CF"/>
    <w:rsid w:val="1AB34584"/>
    <w:rsid w:val="2AA844CF"/>
    <w:rsid w:val="4D3D0ACA"/>
    <w:rsid w:val="712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243</Characters>
  <Lines>0</Lines>
  <Paragraphs>0</Paragraphs>
  <TotalTime>13</TotalTime>
  <ScaleCrop>false</ScaleCrop>
  <LinksUpToDate>false</LinksUpToDate>
  <CharactersWithSpaces>243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2022-07-14T02:17:00Z</dcterms:created>
  <dc:creator>娅</dc:creator>
  <cp:lastModifiedBy>娅</cp:lastModifiedBy>
  <cp:lastPrinted>2022-07-14T03:20:46Z</cp:lastPrinted>
  <dcterms:modified xsi:type="dcterms:W3CDTF">2022-07-14T03:27:43Z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C9ABE21325194BD6A7860DDD909CF3B5</vt:lpwstr>
  </property>
</Properties>
</file>