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30" w:lineRule="exact"/>
        <w:jc w:val="center"/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z w:val="36"/>
          <w:szCs w:val="36"/>
        </w:rPr>
        <w:t>2022年徐州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经济技术开发区</w:t>
      </w:r>
      <w:r>
        <w:rPr>
          <w:rFonts w:hint="default" w:ascii="Times New Roman" w:hAnsi="Times New Roman" w:eastAsia="方正小标宋简体" w:cs="Times New Roman"/>
          <w:sz w:val="36"/>
          <w:szCs w:val="36"/>
        </w:rPr>
        <w:t>公开招聘教师</w:t>
      </w:r>
      <w:r>
        <w:rPr>
          <w:rFonts w:hint="default" w:ascii="Times New Roman" w:hAnsi="Times New Roman" w:eastAsia="方正小标宋简体" w:cs="Times New Roman"/>
          <w:sz w:val="36"/>
          <w:szCs w:val="36"/>
          <w:lang w:eastAsia="zh-CN"/>
        </w:rPr>
        <w:t>资格复审</w:t>
      </w:r>
    </w:p>
    <w:p>
      <w:pPr>
        <w:pStyle w:val="2"/>
        <w:widowControl/>
        <w:spacing w:beforeAutospacing="0" w:afterAutospacing="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考生健康状况报告表</w:t>
      </w:r>
    </w:p>
    <w:p>
      <w:pPr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sz w:val="28"/>
          <w:szCs w:val="28"/>
        </w:rPr>
        <w:t>（</w:t>
      </w:r>
      <w:r>
        <w:rPr>
          <w:rFonts w:hint="eastAsia" w:eastAsia="黑体" w:cs="Times New Roman"/>
          <w:b/>
          <w:sz w:val="28"/>
          <w:szCs w:val="28"/>
          <w:lang w:eastAsia="zh-CN"/>
        </w:rPr>
        <w:t>进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校门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出示供查验，进入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资格复审现场后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</w:rPr>
        <w:t>交</w:t>
      </w:r>
      <w:r>
        <w:rPr>
          <w:rFonts w:hint="default" w:ascii="Times New Roman" w:hAnsi="Times New Roman" w:eastAsia="黑体" w:cs="Times New Roman"/>
          <w:b/>
          <w:color w:val="333333"/>
          <w:kern w:val="0"/>
          <w:sz w:val="28"/>
          <w:szCs w:val="28"/>
          <w:lang w:eastAsia="zh-CN"/>
        </w:rPr>
        <w:t>工作人员</w:t>
      </w:r>
      <w:r>
        <w:rPr>
          <w:rFonts w:hint="default" w:ascii="Times New Roman" w:hAnsi="Times New Roman" w:eastAsia="黑体" w:cs="Times New Roman"/>
          <w:b/>
          <w:sz w:val="28"/>
          <w:szCs w:val="28"/>
        </w:rPr>
        <w:t>）</w:t>
      </w:r>
    </w:p>
    <w:p>
      <w:pPr>
        <w:spacing w:line="240" w:lineRule="exact"/>
        <w:ind w:left="-185" w:leftChars="-88" w:right="-130" w:rightChars="-62"/>
        <w:jc w:val="center"/>
        <w:rPr>
          <w:rFonts w:hint="default" w:ascii="Times New Roman" w:hAnsi="Times New Roman" w:eastAsia="黑体" w:cs="Times New Roman"/>
          <w:b/>
          <w:sz w:val="28"/>
          <w:szCs w:val="28"/>
        </w:rPr>
      </w:pPr>
    </w:p>
    <w:tbl>
      <w:tblPr>
        <w:tblStyle w:val="8"/>
        <w:tblW w:w="89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53"/>
        <w:gridCol w:w="1275"/>
        <w:gridCol w:w="850"/>
        <w:gridCol w:w="994"/>
        <w:gridCol w:w="1418"/>
        <w:gridCol w:w="7"/>
        <w:gridCol w:w="700"/>
        <w:gridCol w:w="1053"/>
        <w:gridCol w:w="12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412" w:type="dxa"/>
            <w:gridSpan w:val="2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姓   名</w:t>
            </w:r>
          </w:p>
        </w:tc>
        <w:tc>
          <w:tcPr>
            <w:tcW w:w="1275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性别</w:t>
            </w:r>
          </w:p>
        </w:tc>
        <w:tc>
          <w:tcPr>
            <w:tcW w:w="994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准考证号</w:t>
            </w:r>
          </w:p>
        </w:tc>
        <w:tc>
          <w:tcPr>
            <w:tcW w:w="3009" w:type="dxa"/>
            <w:gridSpan w:val="4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412" w:type="dxa"/>
            <w:gridSpan w:val="2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身份证号</w:t>
            </w:r>
          </w:p>
        </w:tc>
        <w:tc>
          <w:tcPr>
            <w:tcW w:w="3119" w:type="dxa"/>
            <w:gridSpan w:val="3"/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</w:rPr>
              <w:t>手机号码</w:t>
            </w:r>
          </w:p>
        </w:tc>
        <w:tc>
          <w:tcPr>
            <w:tcW w:w="3002" w:type="dxa"/>
            <w:gridSpan w:val="3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hint="default"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eastAsia="方正仿宋_GBK"/>
                <w:color w:val="auto"/>
                <w:sz w:val="28"/>
                <w:szCs w:val="28"/>
                <w:lang w:eastAsia="zh-CN"/>
              </w:rPr>
              <w:t>现居住地详细</w:t>
            </w:r>
            <w:r>
              <w:rPr>
                <w:rFonts w:eastAsia="方正仿宋_GBK"/>
                <w:color w:val="auto"/>
                <w:sz w:val="28"/>
                <w:szCs w:val="28"/>
              </w:rPr>
              <w:t>住址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sz w:val="24"/>
                <w:u w:val="single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省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</w:rPr>
              <w:t xml:space="preserve">市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sz w:val="24"/>
              </w:rPr>
              <w:t>（县/市/区）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街道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镇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社区</w:t>
            </w:r>
            <w:r>
              <w:rPr>
                <w:rFonts w:hint="default" w:ascii="Times New Roman" w:hAnsi="Times New Roman" w:cs="Times New Roman"/>
                <w:sz w:val="24"/>
              </w:rPr>
              <w:t>/</w:t>
            </w:r>
            <w:r>
              <w:rPr>
                <w:rFonts w:hint="eastAsia" w:cs="Times New Roman"/>
                <w:sz w:val="24"/>
                <w:lang w:eastAsia="zh-CN"/>
              </w:rPr>
              <w:t>村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</w:t>
            </w:r>
            <w:r>
              <w:rPr>
                <w:rFonts w:hint="eastAsia" w:cs="Times New Roman"/>
                <w:color w:val="000000"/>
                <w:kern w:val="0"/>
                <w:sz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</w:t>
            </w:r>
            <w:r>
              <w:rPr>
                <w:rFonts w:hint="default" w:ascii="Times New Roman" w:hAnsi="Times New Roman" w:cs="Times New Roman"/>
                <w:sz w:val="24"/>
              </w:rPr>
              <w:t>（</w:t>
            </w:r>
            <w:r>
              <w:rPr>
                <w:rFonts w:hint="eastAsia" w:cs="Times New Roman"/>
                <w:sz w:val="24"/>
                <w:lang w:eastAsia="zh-CN"/>
              </w:rPr>
              <w:t>具体到门牌号</w:t>
            </w:r>
            <w:r>
              <w:rPr>
                <w:rFonts w:hint="default" w:ascii="Times New Roman" w:hAnsi="Times New Roman" w:cs="Times New Roman"/>
                <w:sz w:val="24"/>
              </w:rPr>
              <w:t>）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2.非徐州市常住考生来徐乘坐的交通工具（飞机、高铁、轮船、自驾等）：</w:t>
            </w:r>
          </w:p>
          <w:p>
            <w:pPr>
              <w:spacing w:line="480" w:lineRule="exact"/>
              <w:jc w:val="left"/>
              <w:rPr>
                <w:rFonts w:hint="default" w:ascii="Times New Roman" w:hAnsi="Times New Roman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；班次号：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；到徐时间：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u w:val="single"/>
                <w:lang w:val="zh-CN"/>
              </w:rPr>
              <w:t xml:space="preserve">    </w:t>
            </w:r>
            <w:r>
              <w:rPr>
                <w:rFonts w:hint="default" w:ascii="Times New Roman" w:hAnsi="Times New Roman" w:cs="Times New Roman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959" w:type="dxa"/>
            <w:vMerge w:val="restart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健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康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状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况</w:t>
            </w: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是否是既往感染者（确认病例或无症状感染者）。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接触过新冠肺炎确诊病例、疑似病例或无症状感染者。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本人从考试当天前14天内是否有国内疫情中高风险地区或国（境）外旅居史。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  <w:jc w:val="center"/>
        </w:trPr>
        <w:tc>
          <w:tcPr>
            <w:tcW w:w="959" w:type="dxa"/>
            <w:vMerge w:val="continue"/>
            <w:tcBorders>
              <w:left w:val="single" w:color="auto" w:sz="12" w:space="0"/>
            </w:tcBorders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697" w:type="dxa"/>
            <w:gridSpan w:val="7"/>
            <w:vAlign w:val="center"/>
          </w:tcPr>
          <w:p>
            <w:pPr>
              <w:spacing w:line="380" w:lineRule="exac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本人从考试当天前14天内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是否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有干咳、乏力、咽痛、腹泻等相关症状。</w:t>
            </w:r>
          </w:p>
        </w:tc>
        <w:tc>
          <w:tcPr>
            <w:tcW w:w="1053" w:type="dxa"/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是□</w:t>
            </w:r>
          </w:p>
        </w:tc>
        <w:tc>
          <w:tcPr>
            <w:tcW w:w="1249" w:type="dxa"/>
            <w:tcBorders>
              <w:right w:val="single" w:color="auto" w:sz="12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否□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3" w:hRule="atLeast"/>
          <w:jc w:val="center"/>
        </w:trPr>
        <w:tc>
          <w:tcPr>
            <w:tcW w:w="959" w:type="dxa"/>
            <w:tcBorders>
              <w:left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特别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提醒</w:t>
            </w:r>
          </w:p>
        </w:tc>
        <w:tc>
          <w:tcPr>
            <w:tcW w:w="7999" w:type="dxa"/>
            <w:gridSpan w:val="9"/>
            <w:tcBorders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1.“苏康码”“行程卡”为非绿码的考生，不得参加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 w:eastAsia="zh-CN"/>
              </w:rPr>
              <w:t>资格复审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2.不按规定提供48小时内核酸检测阴性报告的考生，不得参加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 w:eastAsia="zh-CN"/>
              </w:rPr>
              <w:t>资格复审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。</w:t>
            </w:r>
          </w:p>
          <w:p>
            <w:pPr>
              <w:spacing w:line="440" w:lineRule="exact"/>
              <w:jc w:val="left"/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3.其它防疫要求以考试所在地区最新发布的公告为准，考生应提前了解并确保自己符合考试所在地防疫政策和要求。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5" w:hRule="atLeast"/>
          <w:jc w:val="center"/>
        </w:trPr>
        <w:tc>
          <w:tcPr>
            <w:tcW w:w="959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考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生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承</w:t>
            </w:r>
          </w:p>
          <w:p>
            <w:pPr>
              <w:spacing w:line="560" w:lineRule="exact"/>
              <w:jc w:val="center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诺</w:t>
            </w:r>
          </w:p>
        </w:tc>
        <w:tc>
          <w:tcPr>
            <w:tcW w:w="7999" w:type="dxa"/>
            <w:gridSpan w:val="9"/>
            <w:tcBorders>
              <w:bottom w:val="single" w:color="auto" w:sz="12" w:space="0"/>
              <w:right w:val="single" w:color="auto" w:sz="12" w:space="0"/>
            </w:tcBorders>
          </w:tcPr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郑重承诺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本人填报、提交和现场出示的所有信息（证明）均真实、准确、完整、有效。如有不实，本人愿承担由此引起的一切后果及法律责任，接受相应处理。</w:t>
            </w:r>
            <w:r>
              <w:rPr>
                <w:rFonts w:hint="eastAsia" w:cs="Times New Roman"/>
                <w:color w:val="000000"/>
                <w:kern w:val="0"/>
                <w:sz w:val="24"/>
                <w:lang w:val="zh-CN"/>
              </w:rPr>
              <w:t>资格复审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lang w:val="zh-CN"/>
              </w:rPr>
              <w:t>期间，严格遵守考场纪律，服从现场工作人员管理及疫情防控工作安排。</w:t>
            </w:r>
          </w:p>
          <w:p>
            <w:pPr>
              <w:spacing w:line="240" w:lineRule="exact"/>
              <w:ind w:firstLine="560" w:firstLineChars="20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                 </w:t>
            </w: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考生签名：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        </w:t>
            </w:r>
          </w:p>
          <w:p>
            <w:pPr>
              <w:spacing w:line="36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  <w:p>
            <w:pPr>
              <w:spacing w:line="4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考试时间：2022年</w:t>
            </w:r>
            <w:r>
              <w:rPr>
                <w:rFonts w:hint="eastAsia" w:cs="Times New Roman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u w:val="single"/>
                <w:lang w:val="zh-CN"/>
              </w:rPr>
              <w:t xml:space="preserve">    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  <w:t xml:space="preserve">日 </w:t>
            </w:r>
          </w:p>
          <w:p>
            <w:pPr>
              <w:spacing w:line="240" w:lineRule="exact"/>
              <w:ind w:firstLine="2940" w:firstLineChars="1050"/>
              <w:rPr>
                <w:rFonts w:hint="default" w:ascii="Times New Roman" w:hAnsi="Times New Roman" w:cs="Times New Roman"/>
                <w:color w:val="000000"/>
                <w:kern w:val="0"/>
                <w:sz w:val="28"/>
                <w:szCs w:val="28"/>
                <w:lang w:val="zh-CN"/>
              </w:rPr>
            </w:pPr>
          </w:p>
        </w:tc>
      </w:tr>
    </w:tbl>
    <w:p>
      <w:pPr>
        <w:spacing w:line="20" w:lineRule="exact"/>
        <w:jc w:val="left"/>
        <w:rPr>
          <w:rFonts w:hint="default" w:ascii="Times New Roman" w:hAnsi="Times New Roman" w:cs="Times New Roman"/>
        </w:rPr>
      </w:pPr>
    </w:p>
    <w:sectPr>
      <w:pgSz w:w="11906" w:h="16838"/>
      <w:pgMar w:top="850" w:right="1800" w:bottom="85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U0MjQ4Zjg3NDJiODJkOWMwNDI3MGYyMmVmYjdkODAifQ=="/>
  </w:docVars>
  <w:rsids>
    <w:rsidRoot w:val="005E0010"/>
    <w:rsid w:val="00081E84"/>
    <w:rsid w:val="000A0290"/>
    <w:rsid w:val="000B0D7C"/>
    <w:rsid w:val="000D57F2"/>
    <w:rsid w:val="00111142"/>
    <w:rsid w:val="00114783"/>
    <w:rsid w:val="0012759A"/>
    <w:rsid w:val="0013379D"/>
    <w:rsid w:val="001358EB"/>
    <w:rsid w:val="00141CF1"/>
    <w:rsid w:val="0017442D"/>
    <w:rsid w:val="001D2B8B"/>
    <w:rsid w:val="001D3084"/>
    <w:rsid w:val="00251EAC"/>
    <w:rsid w:val="002A043E"/>
    <w:rsid w:val="002E7B7C"/>
    <w:rsid w:val="00394B9D"/>
    <w:rsid w:val="00425C91"/>
    <w:rsid w:val="00433FB3"/>
    <w:rsid w:val="00466CDF"/>
    <w:rsid w:val="004918EB"/>
    <w:rsid w:val="005124D7"/>
    <w:rsid w:val="00517315"/>
    <w:rsid w:val="00547A66"/>
    <w:rsid w:val="00553DA0"/>
    <w:rsid w:val="005E0010"/>
    <w:rsid w:val="00637259"/>
    <w:rsid w:val="00676E78"/>
    <w:rsid w:val="00692F87"/>
    <w:rsid w:val="006A7230"/>
    <w:rsid w:val="006C682D"/>
    <w:rsid w:val="007C0DAE"/>
    <w:rsid w:val="00823EA7"/>
    <w:rsid w:val="00850BED"/>
    <w:rsid w:val="008D342C"/>
    <w:rsid w:val="009139CE"/>
    <w:rsid w:val="00923C37"/>
    <w:rsid w:val="00946BC9"/>
    <w:rsid w:val="009533BF"/>
    <w:rsid w:val="009759EF"/>
    <w:rsid w:val="009E023A"/>
    <w:rsid w:val="009F6082"/>
    <w:rsid w:val="00A6022D"/>
    <w:rsid w:val="00A852D3"/>
    <w:rsid w:val="00AB0209"/>
    <w:rsid w:val="00AC217C"/>
    <w:rsid w:val="00AC5DAF"/>
    <w:rsid w:val="00B23872"/>
    <w:rsid w:val="00B6144D"/>
    <w:rsid w:val="00B62910"/>
    <w:rsid w:val="00B63C1E"/>
    <w:rsid w:val="00B71D1B"/>
    <w:rsid w:val="00BE4BE5"/>
    <w:rsid w:val="00C1108A"/>
    <w:rsid w:val="00C66EE4"/>
    <w:rsid w:val="00C71853"/>
    <w:rsid w:val="00C9547B"/>
    <w:rsid w:val="00CA5641"/>
    <w:rsid w:val="00CC1FAC"/>
    <w:rsid w:val="00CF53E9"/>
    <w:rsid w:val="00D112C7"/>
    <w:rsid w:val="00D159BA"/>
    <w:rsid w:val="00D46AB7"/>
    <w:rsid w:val="00D6378E"/>
    <w:rsid w:val="00D84272"/>
    <w:rsid w:val="00D876C8"/>
    <w:rsid w:val="00DA7095"/>
    <w:rsid w:val="00DB35BF"/>
    <w:rsid w:val="00DD4626"/>
    <w:rsid w:val="00E846DC"/>
    <w:rsid w:val="00E92205"/>
    <w:rsid w:val="00E9344E"/>
    <w:rsid w:val="00EB764D"/>
    <w:rsid w:val="00F0751A"/>
    <w:rsid w:val="00F32D84"/>
    <w:rsid w:val="00F33B50"/>
    <w:rsid w:val="00F80E2E"/>
    <w:rsid w:val="00FE10E2"/>
    <w:rsid w:val="00FF2462"/>
    <w:rsid w:val="0704224E"/>
    <w:rsid w:val="07443F72"/>
    <w:rsid w:val="103F3D25"/>
    <w:rsid w:val="1B045F93"/>
    <w:rsid w:val="24276259"/>
    <w:rsid w:val="315F03B2"/>
    <w:rsid w:val="32912795"/>
    <w:rsid w:val="4A1F4333"/>
    <w:rsid w:val="55C44159"/>
    <w:rsid w:val="56005589"/>
    <w:rsid w:val="6716225F"/>
    <w:rsid w:val="69B751C1"/>
    <w:rsid w:val="6C354C97"/>
    <w:rsid w:val="78D448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0"/>
    <w:qFormat/>
    <w:uiPriority w:val="0"/>
    <w:pPr>
      <w:spacing w:beforeAutospacing="1" w:afterAutospacing="1"/>
      <w:jc w:val="left"/>
      <w:outlineLvl w:val="2"/>
    </w:pPr>
    <w:rPr>
      <w:rFonts w:hint="eastAsia" w:ascii="宋体" w:hAnsi="宋体"/>
      <w:b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0">
    <w:name w:val="标题 3 Char"/>
    <w:basedOn w:val="9"/>
    <w:link w:val="2"/>
    <w:qFormat/>
    <w:uiPriority w:val="0"/>
    <w:rPr>
      <w:rFonts w:ascii="宋体" w:hAnsi="宋体" w:eastAsia="宋体" w:cs="Times New Roman"/>
      <w:b/>
      <w:kern w:val="0"/>
      <w:sz w:val="27"/>
      <w:szCs w:val="27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日期 Char"/>
    <w:basedOn w:val="9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3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537</Words>
  <Characters>554</Characters>
  <Lines>4</Lines>
  <Paragraphs>1</Paragraphs>
  <TotalTime>0</TotalTime>
  <ScaleCrop>false</ScaleCrop>
  <LinksUpToDate>false</LinksUpToDate>
  <CharactersWithSpaces>687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2021-09-30T02:32:00Z</dcterms:created>
  <dc:creator>Administrator</dc:creator>
  <cp:lastModifiedBy>刘武章</cp:lastModifiedBy>
  <cp:lastPrinted>2022-06-13T01:51:00Z</cp:lastPrinted>
  <dcterms:modified xsi:type="dcterms:W3CDTF">2022-07-16T03:24:22Z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E4B04DF99AEC40768AD23F520406C4CE</vt:lpwstr>
  </property>
</Properties>
</file>