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CD" w:rsidRDefault="00B9292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8F33CD" w:rsidRDefault="008F33C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F33CD" w:rsidRDefault="00B929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年</w:t>
      </w:r>
      <w:r>
        <w:rPr>
          <w:rFonts w:ascii="方正小标宋简体" w:eastAsia="方正小标宋简体" w:hint="eastAsia"/>
          <w:spacing w:val="-6"/>
          <w:sz w:val="44"/>
          <w:szCs w:val="44"/>
        </w:rPr>
        <w:t>郓城县</w:t>
      </w:r>
      <w:r>
        <w:rPr>
          <w:rFonts w:ascii="方正小标宋简体" w:eastAsia="方正小标宋简体" w:hint="eastAsia"/>
          <w:spacing w:val="-6"/>
          <w:sz w:val="44"/>
          <w:szCs w:val="44"/>
        </w:rPr>
        <w:t>教体系统公开</w:t>
      </w:r>
      <w:r>
        <w:rPr>
          <w:rFonts w:ascii="方正小标宋简体" w:eastAsia="方正小标宋简体" w:hint="eastAsia"/>
          <w:spacing w:val="-6"/>
          <w:sz w:val="44"/>
          <w:szCs w:val="44"/>
        </w:rPr>
        <w:t>引进高层次人才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</w:t>
      </w:r>
      <w:r w:rsidR="008D7809">
        <w:rPr>
          <w:rFonts w:ascii="方正小标宋简体" w:eastAsia="方正小标宋简体" w:hAnsi="方正小标宋简体" w:cs="方正小标宋简体" w:hint="eastAsia"/>
          <w:sz w:val="44"/>
          <w:szCs w:val="44"/>
        </w:rPr>
        <w:t>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告知书</w:t>
      </w:r>
    </w:p>
    <w:p w:rsidR="008F33CD" w:rsidRDefault="008F33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F33CD" w:rsidRDefault="00B9292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根据疫情防控工作需要，为确保广大考生身体健康，现将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郓城县</w:t>
      </w:r>
      <w:r>
        <w:rPr>
          <w:rFonts w:ascii="仿宋_GB2312" w:eastAsia="仿宋_GB2312" w:hint="eastAsia"/>
          <w:sz w:val="28"/>
          <w:szCs w:val="28"/>
        </w:rPr>
        <w:t>教体系统公开</w:t>
      </w:r>
      <w:r>
        <w:rPr>
          <w:rFonts w:ascii="仿宋_GB2312" w:eastAsia="仿宋_GB2312" w:hint="eastAsia"/>
          <w:sz w:val="28"/>
          <w:szCs w:val="28"/>
        </w:rPr>
        <w:t>引进高层次人才体检期间</w:t>
      </w:r>
      <w:r>
        <w:rPr>
          <w:rFonts w:ascii="仿宋_GB2312" w:eastAsia="仿宋_GB2312" w:hint="eastAsia"/>
          <w:sz w:val="28"/>
          <w:szCs w:val="28"/>
        </w:rPr>
        <w:t>疫情防控有关要求和注意事项告知如下，请</w:t>
      </w:r>
      <w:r>
        <w:rPr>
          <w:rFonts w:ascii="仿宋_GB2312" w:eastAsia="仿宋_GB2312" w:hint="eastAsia"/>
          <w:sz w:val="28"/>
          <w:szCs w:val="28"/>
        </w:rPr>
        <w:t>参加体检</w:t>
      </w:r>
      <w:r>
        <w:rPr>
          <w:rFonts w:ascii="仿宋_GB2312" w:eastAsia="仿宋_GB2312" w:hint="eastAsia"/>
          <w:sz w:val="28"/>
          <w:szCs w:val="28"/>
        </w:rPr>
        <w:t>考生知悉并严格执行各项考试防疫措施和要求。</w:t>
      </w:r>
    </w:p>
    <w:p w:rsidR="008F33CD" w:rsidRDefault="00B9292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（一）为确保顺利</w:t>
      </w:r>
      <w:r>
        <w:rPr>
          <w:rFonts w:ascii="仿宋_GB2312" w:eastAsia="仿宋_GB2312" w:hint="eastAsia"/>
          <w:sz w:val="28"/>
          <w:szCs w:val="28"/>
        </w:rPr>
        <w:t>体检</w:t>
      </w:r>
      <w:r>
        <w:rPr>
          <w:rFonts w:ascii="仿宋_GB2312" w:eastAsia="仿宋_GB2312" w:hint="eastAsia"/>
          <w:sz w:val="28"/>
          <w:szCs w:val="28"/>
        </w:rPr>
        <w:t>，建议</w:t>
      </w:r>
      <w:r>
        <w:rPr>
          <w:rFonts w:ascii="仿宋_GB2312" w:eastAsia="仿宋_GB2312" w:hint="eastAsia"/>
          <w:sz w:val="28"/>
          <w:szCs w:val="28"/>
        </w:rPr>
        <w:t>菏泽市内考生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内不</w:t>
      </w:r>
      <w:r>
        <w:rPr>
          <w:rFonts w:ascii="仿宋_GB2312" w:eastAsia="仿宋_GB2312" w:hint="eastAsia"/>
          <w:sz w:val="28"/>
          <w:szCs w:val="28"/>
        </w:rPr>
        <w:t>得</w:t>
      </w:r>
      <w:r>
        <w:rPr>
          <w:rFonts w:ascii="仿宋_GB2312" w:eastAsia="仿宋_GB2312" w:hint="eastAsia"/>
          <w:sz w:val="28"/>
          <w:szCs w:val="28"/>
        </w:rPr>
        <w:t>安排省外出差和旅行。在外地（省外、省内其他市）的</w:t>
      </w:r>
      <w:r>
        <w:rPr>
          <w:rFonts w:ascii="仿宋_GB2312" w:eastAsia="仿宋_GB2312" w:hint="eastAsia"/>
          <w:sz w:val="28"/>
          <w:szCs w:val="28"/>
        </w:rPr>
        <w:t>考生</w:t>
      </w:r>
      <w:r>
        <w:rPr>
          <w:rFonts w:ascii="仿宋_GB2312" w:eastAsia="仿宋_GB2312" w:hint="eastAsia"/>
          <w:sz w:val="28"/>
          <w:szCs w:val="28"/>
        </w:rPr>
        <w:t>应主动了解</w:t>
      </w:r>
      <w:r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 w:hint="eastAsia"/>
          <w:sz w:val="28"/>
          <w:szCs w:val="28"/>
        </w:rPr>
        <w:t>市疫情防控相关要求，按规定</w:t>
      </w:r>
      <w:r>
        <w:rPr>
          <w:rFonts w:ascii="仿宋_GB2312" w:eastAsia="仿宋_GB2312" w:hint="eastAsia"/>
          <w:sz w:val="28"/>
          <w:szCs w:val="28"/>
        </w:rPr>
        <w:t>做好个人防护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F33CD" w:rsidRDefault="00B9292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（二）提前申领“山东省电子健康通行码”和“通信大数据行程卡”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外省来鲁参加体检考生请在电子健康码界面填写“来鲁申报”。</w:t>
      </w:r>
    </w:p>
    <w:p w:rsidR="008F33CD" w:rsidRDefault="00B9292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>
        <w:rPr>
          <w:rFonts w:ascii="仿宋_GB2312" w:eastAsia="仿宋_GB2312" w:hint="eastAsia"/>
          <w:sz w:val="28"/>
          <w:szCs w:val="28"/>
        </w:rPr>
        <w:t>参加体检考生</w:t>
      </w:r>
      <w:r>
        <w:rPr>
          <w:rFonts w:ascii="仿宋_GB2312" w:eastAsia="仿宋_GB2312" w:hint="eastAsia"/>
          <w:sz w:val="28"/>
          <w:szCs w:val="28"/>
        </w:rPr>
        <w:t>经现场检测体温正常（未超过</w:t>
      </w:r>
      <w:r>
        <w:rPr>
          <w:rFonts w:ascii="仿宋_GB2312" w:eastAsia="仿宋_GB2312" w:hint="eastAsia"/>
          <w:sz w:val="28"/>
          <w:szCs w:val="28"/>
        </w:rPr>
        <w:t>37.3</w:t>
      </w:r>
      <w:r>
        <w:rPr>
          <w:rFonts w:ascii="仿宋_GB2312" w:eastAsia="仿宋_GB2312" w:hint="eastAsia"/>
          <w:sz w:val="28"/>
          <w:szCs w:val="28"/>
        </w:rPr>
        <w:t>℃），携带有效居民身份证、</w:t>
      </w:r>
      <w:r>
        <w:rPr>
          <w:rFonts w:ascii="仿宋_GB2312" w:eastAsia="仿宋_GB2312" w:hint="eastAsia"/>
          <w:sz w:val="28"/>
          <w:szCs w:val="28"/>
        </w:rPr>
        <w:t>体检前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</w:t>
      </w:r>
      <w:r>
        <w:rPr>
          <w:rFonts w:ascii="仿宋_GB2312" w:eastAsia="仿宋_GB2312" w:hint="eastAsia"/>
          <w:sz w:val="28"/>
          <w:szCs w:val="28"/>
        </w:rPr>
        <w:t>核酸检测阴性证明纸质版（检测报告或打印“山东省电子健康通行码”显示的个人信息完整的核酸检测结果）、《考生健康</w:t>
      </w:r>
      <w:r>
        <w:rPr>
          <w:rFonts w:ascii="仿宋_GB2312" w:eastAsia="仿宋_GB2312" w:hint="eastAsia"/>
          <w:sz w:val="28"/>
          <w:szCs w:val="28"/>
        </w:rPr>
        <w:t>管理信息采集表</w:t>
      </w:r>
      <w:r>
        <w:rPr>
          <w:rFonts w:ascii="仿宋_GB2312" w:eastAsia="仿宋_GB2312" w:hint="eastAsia"/>
          <w:sz w:val="28"/>
          <w:szCs w:val="28"/>
        </w:rPr>
        <w:t>》（附件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），扫描</w:t>
      </w:r>
      <w:r>
        <w:rPr>
          <w:rFonts w:ascii="仿宋_GB2312" w:eastAsia="仿宋_GB2312" w:hint="eastAsia"/>
          <w:sz w:val="28"/>
          <w:szCs w:val="28"/>
        </w:rPr>
        <w:t>体检</w:t>
      </w:r>
      <w:r>
        <w:rPr>
          <w:rFonts w:ascii="仿宋_GB2312" w:eastAsia="仿宋_GB2312" w:hint="eastAsia"/>
          <w:sz w:val="28"/>
          <w:szCs w:val="28"/>
        </w:rPr>
        <w:t>场所码，出示山东省电子健康通行码绿码、通信大数据行程卡绿卡，方可参加</w:t>
      </w:r>
      <w:r>
        <w:rPr>
          <w:rFonts w:ascii="仿宋_GB2312" w:eastAsia="仿宋_GB2312" w:hint="eastAsia"/>
          <w:sz w:val="28"/>
          <w:szCs w:val="28"/>
        </w:rPr>
        <w:t>体检</w:t>
      </w:r>
      <w:r>
        <w:rPr>
          <w:rFonts w:ascii="仿宋_GB2312" w:eastAsia="仿宋_GB2312" w:hint="eastAsia"/>
          <w:sz w:val="28"/>
          <w:szCs w:val="28"/>
        </w:rPr>
        <w:t>。未携带的不得</w:t>
      </w:r>
      <w:r>
        <w:rPr>
          <w:rFonts w:ascii="仿宋_GB2312" w:eastAsia="仿宋_GB2312" w:hint="eastAsia"/>
          <w:sz w:val="28"/>
          <w:szCs w:val="28"/>
        </w:rPr>
        <w:t>参加体检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以下情形考生还需提供其他相应核酸检测阴性证明及相关材料：</w:t>
      </w:r>
    </w:p>
    <w:p w:rsidR="008F33CD" w:rsidRDefault="00B92926"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从</w:t>
      </w:r>
      <w:r>
        <w:rPr>
          <w:rFonts w:ascii="仿宋_GB2312" w:eastAsia="仿宋_GB2312" w:hint="eastAsia"/>
          <w:sz w:val="28"/>
          <w:szCs w:val="28"/>
        </w:rPr>
        <w:t>体检前</w:t>
      </w:r>
      <w:r>
        <w:rPr>
          <w:rFonts w:ascii="仿宋_GB2312" w:eastAsia="仿宋_GB2312" w:hint="eastAsia"/>
          <w:sz w:val="28"/>
          <w:szCs w:val="28"/>
        </w:rPr>
        <w:t>发生本土疫情</w:t>
      </w:r>
      <w:r>
        <w:rPr>
          <w:rFonts w:ascii="仿宋_GB2312" w:eastAsia="仿宋_GB2312" w:hint="eastAsia"/>
          <w:sz w:val="28"/>
          <w:szCs w:val="28"/>
        </w:rPr>
        <w:t>地区</w:t>
      </w:r>
      <w:r>
        <w:rPr>
          <w:rFonts w:ascii="仿宋_GB2312" w:eastAsia="仿宋_GB2312" w:hint="eastAsia"/>
          <w:sz w:val="28"/>
          <w:szCs w:val="28"/>
        </w:rPr>
        <w:t>参加</w:t>
      </w:r>
      <w:r>
        <w:rPr>
          <w:rFonts w:ascii="仿宋_GB2312" w:eastAsia="仿宋_GB2312" w:hint="eastAsia"/>
          <w:sz w:val="28"/>
          <w:szCs w:val="28"/>
        </w:rPr>
        <w:t>体检</w:t>
      </w:r>
      <w:r>
        <w:rPr>
          <w:rFonts w:ascii="仿宋_GB2312" w:eastAsia="仿宋_GB2312" w:hint="eastAsia"/>
          <w:sz w:val="28"/>
          <w:szCs w:val="28"/>
        </w:rPr>
        <w:t>的考生，须提供启程前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</w:t>
      </w:r>
      <w:r>
        <w:rPr>
          <w:rFonts w:ascii="仿宋_GB2312" w:eastAsia="仿宋_GB2312" w:hint="eastAsia"/>
          <w:sz w:val="28"/>
          <w:szCs w:val="28"/>
        </w:rPr>
        <w:t>时内核酸检测阴性证明和抵达后</w:t>
      </w:r>
      <w:r>
        <w:rPr>
          <w:rFonts w:ascii="仿宋_GB2312" w:eastAsia="仿宋_GB2312" w:hint="eastAsia"/>
          <w:sz w:val="28"/>
          <w:szCs w:val="28"/>
        </w:rPr>
        <w:t>体检</w:t>
      </w:r>
      <w:r>
        <w:rPr>
          <w:rFonts w:ascii="仿宋_GB2312" w:eastAsia="仿宋_GB2312" w:hint="eastAsia"/>
          <w:sz w:val="28"/>
          <w:szCs w:val="28"/>
        </w:rPr>
        <w:t>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小时内核酸检测阴性证明，或者提供入</w:t>
      </w:r>
      <w:r>
        <w:rPr>
          <w:rFonts w:ascii="仿宋_GB2312" w:eastAsia="仿宋_GB2312" w:hint="eastAsia"/>
          <w:sz w:val="28"/>
          <w:szCs w:val="28"/>
        </w:rPr>
        <w:t>郓后体检前</w:t>
      </w:r>
      <w:r>
        <w:rPr>
          <w:rFonts w:ascii="仿宋_GB2312" w:eastAsia="仿宋_GB2312" w:hint="eastAsia"/>
          <w:sz w:val="28"/>
          <w:szCs w:val="28"/>
        </w:rPr>
        <w:t>间隔</w:t>
      </w:r>
      <w:r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小时以上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次核酸检测阴性证</w:t>
      </w:r>
      <w:r>
        <w:rPr>
          <w:rFonts w:ascii="仿宋_GB2312" w:eastAsia="仿宋_GB2312" w:hint="eastAsia"/>
          <w:sz w:val="28"/>
          <w:szCs w:val="28"/>
        </w:rPr>
        <w:lastRenderedPageBreak/>
        <w:t>明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F33CD" w:rsidRDefault="00B92926"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治愈出院的确诊病例和无症状感染者，应持</w:t>
      </w:r>
      <w:r>
        <w:rPr>
          <w:rFonts w:ascii="仿宋_GB2312" w:eastAsia="仿宋_GB2312" w:hint="eastAsia"/>
          <w:sz w:val="28"/>
          <w:szCs w:val="28"/>
        </w:rPr>
        <w:t>体检</w:t>
      </w:r>
      <w:r>
        <w:rPr>
          <w:rFonts w:ascii="仿宋_GB2312" w:eastAsia="仿宋_GB2312" w:hint="eastAsia"/>
          <w:sz w:val="28"/>
          <w:szCs w:val="28"/>
        </w:rPr>
        <w:t>前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天内的健康体检报告，体检正常、肺部影像学显示肺部病灶完全吸收、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次间隔</w:t>
      </w:r>
      <w:r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小时核酸检测（其中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次为</w:t>
      </w:r>
      <w:r>
        <w:rPr>
          <w:rFonts w:ascii="仿宋_GB2312" w:eastAsia="仿宋_GB2312" w:hint="eastAsia"/>
          <w:sz w:val="28"/>
          <w:szCs w:val="28"/>
        </w:rPr>
        <w:t>体检</w:t>
      </w:r>
      <w:r>
        <w:rPr>
          <w:rFonts w:ascii="仿宋_GB2312" w:eastAsia="仿宋_GB2312" w:hint="eastAsia"/>
          <w:sz w:val="28"/>
          <w:szCs w:val="28"/>
        </w:rPr>
        <w:t>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均为阴性</w:t>
      </w:r>
      <w:r>
        <w:rPr>
          <w:rFonts w:ascii="仿宋_GB2312" w:eastAsia="仿宋_GB2312" w:hint="eastAsia"/>
          <w:sz w:val="28"/>
          <w:szCs w:val="28"/>
        </w:rPr>
        <w:t>的核酸证明。</w:t>
      </w:r>
    </w:p>
    <w:p w:rsidR="008F33CD" w:rsidRDefault="00B92926"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四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属于以下特殊情形的</w:t>
      </w:r>
      <w:r>
        <w:rPr>
          <w:rFonts w:ascii="仿宋_GB2312" w:eastAsia="仿宋_GB2312" w:hint="eastAsia"/>
          <w:sz w:val="28"/>
          <w:szCs w:val="28"/>
        </w:rPr>
        <w:t>考生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不得来郓参加本次体检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并提前向郓城县教体局人事科（</w:t>
      </w:r>
      <w:r>
        <w:rPr>
          <w:rFonts w:ascii="仿宋_GB2312" w:eastAsia="仿宋_GB2312" w:hint="eastAsia"/>
          <w:sz w:val="28"/>
          <w:szCs w:val="28"/>
        </w:rPr>
        <w:t>0530-6583022</w:t>
      </w:r>
      <w:r>
        <w:rPr>
          <w:rFonts w:ascii="仿宋_GB2312" w:eastAsia="仿宋_GB2312" w:hint="eastAsia"/>
          <w:sz w:val="28"/>
          <w:szCs w:val="28"/>
        </w:rPr>
        <w:t>）报备情况，按照当地防疫要求</w:t>
      </w:r>
      <w:r>
        <w:rPr>
          <w:rFonts w:ascii="仿宋_GB2312" w:eastAsia="仿宋_GB2312" w:hint="eastAsia"/>
          <w:sz w:val="28"/>
          <w:szCs w:val="28"/>
        </w:rPr>
        <w:t>采取必要的隔离防护和健康检测措施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待符合疫情防控有关要求后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再适时安排体检：</w:t>
      </w:r>
    </w:p>
    <w:p w:rsidR="008F33CD" w:rsidRDefault="00B92926"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考生居住社区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天内发生疫情者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确诊病例、疑似病例、无症状感染者和尚在隔离观察期的密切接触者</w:t>
      </w:r>
      <w:r>
        <w:rPr>
          <w:rFonts w:ascii="仿宋_GB2312" w:eastAsia="仿宋_GB2312" w:hint="eastAsia"/>
          <w:sz w:val="28"/>
          <w:szCs w:val="28"/>
        </w:rPr>
        <w:t>和次密切接触者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F33CD" w:rsidRDefault="00B92926"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体检</w:t>
      </w:r>
      <w:r>
        <w:rPr>
          <w:rFonts w:ascii="仿宋_GB2312" w:eastAsia="仿宋_GB2312" w:hint="eastAsia"/>
          <w:sz w:val="28"/>
          <w:szCs w:val="28"/>
        </w:rPr>
        <w:t>前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天有发热、咳嗽等症状未痊愈且未排除传染病及身体不适者；</w:t>
      </w:r>
    </w:p>
    <w:p w:rsidR="008F33CD" w:rsidRDefault="00B92926"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有</w:t>
      </w:r>
      <w:r>
        <w:rPr>
          <w:rFonts w:ascii="仿宋_GB2312" w:eastAsia="仿宋_GB2312" w:hint="eastAsia"/>
          <w:sz w:val="28"/>
          <w:szCs w:val="28"/>
        </w:rPr>
        <w:t>中、</w:t>
      </w:r>
      <w:r>
        <w:rPr>
          <w:rFonts w:ascii="仿宋_GB2312" w:eastAsia="仿宋_GB2312" w:hint="eastAsia"/>
          <w:sz w:val="28"/>
          <w:szCs w:val="28"/>
        </w:rPr>
        <w:t>高风险等疫情重点地区旅居史且离开上述地区不满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天者；有境外旅居史且入境未满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天者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F33CD" w:rsidRDefault="00B92926"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）考生要注意个人防护，自备医用外科口罩，</w:t>
      </w:r>
      <w:r>
        <w:rPr>
          <w:rFonts w:ascii="仿宋_GB2312" w:eastAsia="仿宋_GB2312" w:hint="eastAsia"/>
          <w:sz w:val="28"/>
          <w:szCs w:val="28"/>
        </w:rPr>
        <w:t>体检</w:t>
      </w:r>
      <w:r>
        <w:rPr>
          <w:rFonts w:ascii="仿宋_GB2312" w:eastAsia="仿宋_GB2312" w:hint="eastAsia"/>
          <w:sz w:val="28"/>
          <w:szCs w:val="28"/>
        </w:rPr>
        <w:t>排队等候时保持安全距离（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米以上）。体检</w:t>
      </w:r>
      <w:r>
        <w:rPr>
          <w:rFonts w:ascii="仿宋_GB2312" w:eastAsia="仿宋_GB2312" w:hint="eastAsia"/>
          <w:sz w:val="28"/>
          <w:szCs w:val="28"/>
        </w:rPr>
        <w:t>考生</w:t>
      </w:r>
      <w:r>
        <w:rPr>
          <w:rFonts w:ascii="仿宋_GB2312" w:eastAsia="仿宋_GB2312" w:hint="eastAsia"/>
          <w:sz w:val="28"/>
          <w:szCs w:val="28"/>
        </w:rPr>
        <w:t>应当全程佩戴口罩，服从</w:t>
      </w:r>
      <w:r>
        <w:rPr>
          <w:rFonts w:ascii="仿宋_GB2312" w:eastAsia="仿宋_GB2312" w:hint="eastAsia"/>
          <w:sz w:val="28"/>
          <w:szCs w:val="28"/>
        </w:rPr>
        <w:t>工作人员及</w:t>
      </w:r>
      <w:r>
        <w:rPr>
          <w:rFonts w:ascii="仿宋_GB2312" w:eastAsia="仿宋_GB2312" w:hint="eastAsia"/>
          <w:sz w:val="28"/>
          <w:szCs w:val="28"/>
        </w:rPr>
        <w:t>体检医务人员安排。</w:t>
      </w:r>
    </w:p>
    <w:p w:rsidR="008F33CD" w:rsidRDefault="00B92926">
      <w:p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请</w:t>
      </w:r>
      <w:r>
        <w:rPr>
          <w:rFonts w:ascii="仿宋_GB2312" w:eastAsia="仿宋_GB2312" w:hint="eastAsia"/>
          <w:sz w:val="28"/>
          <w:szCs w:val="28"/>
        </w:rPr>
        <w:t>参加体检考生</w:t>
      </w:r>
      <w:r>
        <w:rPr>
          <w:rFonts w:ascii="仿宋_GB2312" w:eastAsia="仿宋_GB2312" w:hint="eastAsia"/>
          <w:sz w:val="28"/>
          <w:szCs w:val="28"/>
        </w:rPr>
        <w:t>注意做好自我健康管理，以免影响体检考察。凡违反我省常</w:t>
      </w:r>
      <w:r>
        <w:rPr>
          <w:rFonts w:ascii="仿宋_GB2312" w:eastAsia="仿宋_GB2312" w:hint="eastAsia"/>
          <w:sz w:val="28"/>
          <w:szCs w:val="28"/>
        </w:rPr>
        <w:t>态化疫情防控有关规定，隐瞒、虚报旅居史、接触史、健康状况等疫情防控重点信息的，将依法依规追究责任。</w:t>
      </w:r>
    </w:p>
    <w:sectPr w:rsidR="008F33CD" w:rsidSect="008F33C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26" w:rsidRDefault="00B92926" w:rsidP="008F33CD">
      <w:r>
        <w:separator/>
      </w:r>
    </w:p>
  </w:endnote>
  <w:endnote w:type="continuationSeparator" w:id="1">
    <w:p w:rsidR="00B92926" w:rsidRDefault="00B92926" w:rsidP="008F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210"/>
    </w:sdtPr>
    <w:sdtEndPr>
      <w:rPr>
        <w:sz w:val="24"/>
        <w:szCs w:val="24"/>
      </w:rPr>
    </w:sdtEndPr>
    <w:sdtContent>
      <w:p w:rsidR="008F33CD" w:rsidRDefault="008F33CD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B9292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8D7809" w:rsidRPr="008D7809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8F33CD" w:rsidRDefault="008F33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26" w:rsidRDefault="00B92926" w:rsidP="008F33CD">
      <w:r>
        <w:separator/>
      </w:r>
    </w:p>
  </w:footnote>
  <w:footnote w:type="continuationSeparator" w:id="1">
    <w:p w:rsidR="00B92926" w:rsidRDefault="00B92926" w:rsidP="008F3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dmNmI2ODgzNjhjNzE4ZGRhOGVhYTUzZGZlM2ZlMTkifQ=="/>
  </w:docVars>
  <w:rsids>
    <w:rsidRoot w:val="4FB01BFA"/>
    <w:rsid w:val="004E0863"/>
    <w:rsid w:val="008D7809"/>
    <w:rsid w:val="008F33CD"/>
    <w:rsid w:val="00B92926"/>
    <w:rsid w:val="134E1672"/>
    <w:rsid w:val="1EDD2237"/>
    <w:rsid w:val="1F672950"/>
    <w:rsid w:val="290F75E7"/>
    <w:rsid w:val="3D251A29"/>
    <w:rsid w:val="407C22A8"/>
    <w:rsid w:val="434233AF"/>
    <w:rsid w:val="48147269"/>
    <w:rsid w:val="4A315EB1"/>
    <w:rsid w:val="4CCC2710"/>
    <w:rsid w:val="4FB01BFA"/>
    <w:rsid w:val="56F2065D"/>
    <w:rsid w:val="5A267B08"/>
    <w:rsid w:val="5BD42B40"/>
    <w:rsid w:val="60EE6452"/>
    <w:rsid w:val="63A31776"/>
    <w:rsid w:val="6A826D0C"/>
    <w:rsid w:val="73E00C6A"/>
    <w:rsid w:val="791365FE"/>
    <w:rsid w:val="799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F3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sid w:val="008F33CD"/>
    <w:rPr>
      <w:b/>
    </w:rPr>
  </w:style>
  <w:style w:type="paragraph" w:styleId="a5">
    <w:name w:val="Balloon Text"/>
    <w:basedOn w:val="a"/>
    <w:link w:val="Char"/>
    <w:rsid w:val="008D7809"/>
    <w:rPr>
      <w:sz w:val="18"/>
      <w:szCs w:val="18"/>
    </w:rPr>
  </w:style>
  <w:style w:type="character" w:customStyle="1" w:styleId="Char">
    <w:name w:val="批注框文本 Char"/>
    <w:basedOn w:val="a0"/>
    <w:link w:val="a5"/>
    <w:rsid w:val="008D7809"/>
    <w:rPr>
      <w:kern w:val="2"/>
      <w:sz w:val="18"/>
      <w:szCs w:val="18"/>
    </w:rPr>
  </w:style>
  <w:style w:type="paragraph" w:styleId="a6">
    <w:name w:val="header"/>
    <w:basedOn w:val="a"/>
    <w:link w:val="Char0"/>
    <w:rsid w:val="008D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D78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Company>微软中国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2022-07-13T10:14:00Z</dcterms:created>
  <dcterms:modified xsi:type="dcterms:W3CDTF">2022-07-15T02:00:00Z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4706AD9760C24D30B491D587301A4AA0</vt:lpwstr>
  </property>
</Properties>
</file>