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bookmarkStart w:id="0" w:name="_GoBack"/>
      <w:bookmarkEnd w:id="0"/>
    </w:p>
    <w:p>
      <w:pPr>
        <w:spacing w:line="560" w:lineRule="exact"/>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东川区2022年事业单位公开招聘</w:t>
      </w:r>
      <w:r>
        <w:rPr>
          <w:rFonts w:hint="eastAsia" w:ascii="方正小标宋简体" w:hAnsi="方正小标宋简体" w:eastAsia="方正小标宋简体" w:cs="方正小标宋简体"/>
          <w:sz w:val="44"/>
          <w:szCs w:val="44"/>
          <w:lang w:eastAsia="zh-CN"/>
        </w:rPr>
        <w:t>考试资格复审环节</w:t>
      </w:r>
      <w:r>
        <w:rPr>
          <w:rFonts w:hint="eastAsia" w:ascii="方正小标宋简体" w:hAnsi="方正小标宋简体" w:eastAsia="方正小标宋简体" w:cs="方正小标宋简体"/>
          <w:sz w:val="44"/>
          <w:szCs w:val="44"/>
        </w:rPr>
        <w:t>新冠肺炎疫情防控告知书</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为确保东川区202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年度事业单位公开招聘考试安全顺利进行，现将东川区事业单位公开招聘</w:t>
      </w:r>
      <w:r>
        <w:rPr>
          <w:rFonts w:hint="eastAsia" w:ascii="Times New Roman" w:hAnsi="Times New Roman" w:eastAsia="仿宋_GB2312" w:cs="Times New Roman"/>
          <w:sz w:val="32"/>
          <w:szCs w:val="32"/>
          <w:lang w:eastAsia="zh-CN"/>
        </w:rPr>
        <w:t>考试资格复审环节</w:t>
      </w:r>
      <w:r>
        <w:rPr>
          <w:rFonts w:ascii="Times New Roman" w:hAnsi="Times New Roman" w:eastAsia="仿宋_GB2312" w:cs="Times New Roman"/>
          <w:sz w:val="32"/>
          <w:szCs w:val="32"/>
        </w:rPr>
        <w:t>新冠肺炎疫情防控有关措施和要求告知如下，请所有考生知悉、理解、配合和支持。</w:t>
      </w:r>
    </w:p>
    <w:p>
      <w:pPr>
        <w:spacing w:line="560" w:lineRule="exact"/>
        <w:ind w:firstLine="640" w:firstLineChars="200"/>
        <w:rPr>
          <w:rFonts w:ascii="Times New Roman" w:hAnsi="Times New Roman" w:eastAsia="仿宋_GB2312" w:cs="Times New Roman"/>
          <w:b/>
          <w:color w:val="000000"/>
          <w:sz w:val="32"/>
          <w:szCs w:val="32"/>
          <w:shd w:val="clear" w:color="auto" w:fill="FFFFFF"/>
        </w:rPr>
      </w:pPr>
      <w:r>
        <w:rPr>
          <w:rFonts w:ascii="Times New Roman" w:hAnsi="Times New Roman" w:eastAsia="仿宋_GB2312" w:cs="Times New Roman"/>
          <w:sz w:val="32"/>
          <w:szCs w:val="32"/>
        </w:rPr>
        <w:t>一、请广大考生近期注意做好自我健康监测管理，</w:t>
      </w:r>
      <w:r>
        <w:rPr>
          <w:rFonts w:hint="eastAsia" w:ascii="Times New Roman" w:hAnsi="Times New Roman" w:eastAsia="仿宋_GB2312" w:cs="Times New Roman"/>
          <w:sz w:val="32"/>
          <w:szCs w:val="32"/>
          <w:lang w:eastAsia="zh-CN"/>
        </w:rPr>
        <w:t>所有考生在进入</w:t>
      </w:r>
      <w:r>
        <w:rPr>
          <w:rFonts w:ascii="Times New Roman" w:hAnsi="Times New Roman" w:eastAsia="仿宋_GB2312" w:cs="Times New Roman"/>
          <w:sz w:val="32"/>
          <w:szCs w:val="32"/>
        </w:rPr>
        <w:t>资格复审</w:t>
      </w:r>
      <w:r>
        <w:rPr>
          <w:rFonts w:hint="eastAsia" w:ascii="Times New Roman" w:hAnsi="Times New Roman" w:eastAsia="仿宋_GB2312" w:cs="Times New Roman"/>
          <w:sz w:val="32"/>
          <w:szCs w:val="32"/>
          <w:lang w:eastAsia="zh-CN"/>
        </w:rPr>
        <w:t>阶段前，</w:t>
      </w:r>
      <w:r>
        <w:rPr>
          <w:rFonts w:hint="eastAsia" w:ascii="Times New Roman" w:hAnsi="Times New Roman" w:eastAsia="仿宋_GB2312" w:cs="Times New Roman"/>
          <w:sz w:val="32"/>
          <w:szCs w:val="32"/>
        </w:rPr>
        <w:t>均须提</w:t>
      </w:r>
      <w:r>
        <w:rPr>
          <w:rFonts w:ascii="Times New Roman" w:hAnsi="Times New Roman" w:eastAsia="仿宋_GB2312" w:cs="Times New Roman"/>
          <w:sz w:val="32"/>
          <w:szCs w:val="32"/>
        </w:rPr>
        <w:t>前</w:t>
      </w:r>
      <w:r>
        <w:rPr>
          <w:rFonts w:hint="eastAsia" w:ascii="Times New Roman" w:hAnsi="Times New Roman" w:eastAsia="仿宋_GB2312" w:cs="Times New Roman"/>
          <w:sz w:val="32"/>
          <w:szCs w:val="32"/>
          <w:lang w:val="en-US" w:eastAsia="zh-CN"/>
        </w:rPr>
        <w:t>3天</w:t>
      </w:r>
      <w:r>
        <w:rPr>
          <w:rFonts w:ascii="Times New Roman" w:hAnsi="Times New Roman" w:eastAsia="仿宋_GB2312" w:cs="Times New Roman"/>
          <w:sz w:val="32"/>
          <w:szCs w:val="32"/>
        </w:rPr>
        <w:t>申领“云南健康码”和“通信大数据行程卡”，提供</w:t>
      </w:r>
      <w:r>
        <w:rPr>
          <w:rFonts w:hint="eastAsia" w:ascii="Times New Roman" w:hAnsi="Times New Roman" w:eastAsia="仿宋_GB2312" w:cs="Times New Roman"/>
          <w:sz w:val="32"/>
          <w:szCs w:val="32"/>
          <w:lang w:val="en-US" w:eastAsia="zh-CN"/>
        </w:rPr>
        <w:t>资格复审前</w:t>
      </w:r>
      <w:r>
        <w:rPr>
          <w:rFonts w:hint="eastAsia" w:ascii="Times New Roman" w:hAnsi="Times New Roman" w:eastAsia="仿宋_GB2312" w:cs="Times New Roman"/>
          <w:sz w:val="32"/>
          <w:szCs w:val="32"/>
          <w:lang w:eastAsia="zh-CN"/>
        </w:rPr>
        <w:t>24</w:t>
      </w:r>
      <w:r>
        <w:rPr>
          <w:rFonts w:ascii="Times New Roman" w:hAnsi="Times New Roman" w:eastAsia="仿宋_GB2312" w:cs="Times New Roman"/>
          <w:sz w:val="32"/>
          <w:szCs w:val="32"/>
        </w:rPr>
        <w:t>小时内新冠病毒核酸检测结果</w:t>
      </w:r>
      <w:r>
        <w:rPr>
          <w:rFonts w:ascii="Times New Roman" w:hAnsi="Times New Roman" w:eastAsia="仿宋_GB2312" w:cs="Times New Roman"/>
          <w:b w:val="0"/>
          <w:bCs/>
          <w:color w:val="000000"/>
          <w:sz w:val="32"/>
          <w:szCs w:val="32"/>
          <w:highlight w:val="none"/>
          <w:shd w:val="clear" w:color="auto" w:fill="FFFFFF"/>
        </w:rPr>
        <w:t>。</w:t>
      </w:r>
      <w:r>
        <w:rPr>
          <w:rFonts w:hint="eastAsia" w:ascii="Times New Roman" w:hAnsi="Times New Roman" w:eastAsia="仿宋_GB2312" w:cs="Times New Roman"/>
          <w:sz w:val="32"/>
          <w:szCs w:val="32"/>
          <w:highlight w:val="none"/>
        </w:rPr>
        <w:t>考生须严格遵守昆明市应对新型冠状病毒感染肺炎疫情工作领导小组指挥部《关于进一步加强当前疫情防控措施的通告》（昆应疫指通〔2022〕23 号）《关于使用“昆明健康宝”进行入昆报备的通告》（昆应疫指通〔2022〕32 号）《关于调整来（返）昆疫情防控措施的通告》(昆应疫指通〔2022〕33 号)要求。</w:t>
      </w:r>
      <w:r>
        <w:rPr>
          <w:rFonts w:ascii="Times New Roman" w:hAnsi="Times New Roman" w:eastAsia="仿宋_GB2312" w:cs="Times New Roman"/>
          <w:sz w:val="32"/>
          <w:szCs w:val="32"/>
        </w:rPr>
        <w:t>请广大考生做好体温</w:t>
      </w:r>
      <w:r>
        <w:rPr>
          <w:rFonts w:hint="eastAsia" w:ascii="Times New Roman" w:hAnsi="Times New Roman" w:eastAsia="仿宋_GB2312" w:cs="Times New Roman"/>
          <w:sz w:val="32"/>
          <w:szCs w:val="32"/>
        </w:rPr>
        <w:t>日常</w:t>
      </w:r>
      <w:r>
        <w:rPr>
          <w:rFonts w:ascii="Times New Roman" w:hAnsi="Times New Roman" w:eastAsia="仿宋_GB2312" w:cs="Times New Roman"/>
          <w:sz w:val="32"/>
          <w:szCs w:val="32"/>
        </w:rPr>
        <w:t>测量、记录并进行健康状况监测，持续关注健康码状态，有异常情况的</w:t>
      </w:r>
      <w:r>
        <w:rPr>
          <w:rFonts w:hint="eastAsia" w:ascii="Times New Roman" w:hAnsi="Times New Roman" w:eastAsia="仿宋_GB2312" w:cs="Times New Roman"/>
          <w:sz w:val="32"/>
          <w:szCs w:val="32"/>
        </w:rPr>
        <w:t>须</w:t>
      </w:r>
      <w:r>
        <w:rPr>
          <w:rFonts w:ascii="Times New Roman" w:hAnsi="Times New Roman" w:eastAsia="仿宋_GB2312" w:cs="Times New Roman"/>
          <w:sz w:val="32"/>
          <w:szCs w:val="32"/>
        </w:rPr>
        <w:t>及时向</w:t>
      </w:r>
      <w:r>
        <w:rPr>
          <w:rFonts w:hint="eastAsia" w:ascii="Times New Roman" w:hAnsi="Times New Roman" w:eastAsia="仿宋_GB2312" w:cs="Times New Roman"/>
          <w:sz w:val="32"/>
          <w:szCs w:val="32"/>
        </w:rPr>
        <w:t>昆明市</w:t>
      </w:r>
      <w:r>
        <w:rPr>
          <w:rFonts w:ascii="Times New Roman" w:hAnsi="Times New Roman" w:eastAsia="仿宋_GB2312" w:cs="Times New Roman"/>
          <w:sz w:val="32"/>
          <w:szCs w:val="32"/>
        </w:rPr>
        <w:t>东川区人力资源和社会保障局报告。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二、考生进行资格复审并领取资格复审确认单前应仔细阅读考试相关规定、防疫要求。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三、考生自备一次性医用口罩，</w:t>
      </w:r>
      <w:r>
        <w:rPr>
          <w:rFonts w:hint="eastAsia" w:ascii="Times New Roman" w:hAnsi="Times New Roman" w:eastAsia="仿宋_GB2312" w:cs="Times New Roman"/>
          <w:sz w:val="32"/>
          <w:szCs w:val="32"/>
          <w:lang w:eastAsia="zh-CN"/>
        </w:rPr>
        <w:t>资格复审当天</w:t>
      </w:r>
      <w:r>
        <w:rPr>
          <w:rFonts w:ascii="Times New Roman" w:hAnsi="Times New Roman" w:eastAsia="仿宋_GB2312" w:cs="Times New Roman"/>
          <w:sz w:val="32"/>
          <w:szCs w:val="32"/>
        </w:rPr>
        <w:t>如乘坐公共交通工具，需要全程佩戴口罩，可佩戴一次性手套，并做好手部卫生，同时</w:t>
      </w:r>
      <w:r>
        <w:rPr>
          <w:rFonts w:hint="eastAsia" w:ascii="Times New Roman" w:hAnsi="Times New Roman" w:eastAsia="仿宋_GB2312" w:cs="Times New Roman"/>
          <w:sz w:val="32"/>
          <w:szCs w:val="32"/>
        </w:rPr>
        <w:t>保持</w:t>
      </w:r>
      <w:r>
        <w:rPr>
          <w:rFonts w:ascii="Times New Roman" w:hAnsi="Times New Roman" w:eastAsia="仿宋_GB2312" w:cs="Times New Roman"/>
          <w:sz w:val="32"/>
          <w:szCs w:val="32"/>
        </w:rPr>
        <w:t>社交距离。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四、考生进入</w:t>
      </w:r>
      <w:r>
        <w:rPr>
          <w:rFonts w:hint="eastAsia" w:ascii="Times New Roman" w:hAnsi="Times New Roman" w:eastAsia="仿宋_GB2312" w:cs="Times New Roman"/>
          <w:sz w:val="32"/>
          <w:szCs w:val="32"/>
          <w:lang w:eastAsia="zh-CN"/>
        </w:rPr>
        <w:t>资格复审点</w:t>
      </w:r>
      <w:r>
        <w:rPr>
          <w:rFonts w:ascii="Times New Roman" w:hAnsi="Times New Roman" w:eastAsia="仿宋_GB2312" w:cs="Times New Roman"/>
          <w:sz w:val="32"/>
          <w:szCs w:val="32"/>
        </w:rPr>
        <w:t>前，应当主动出示本人“健康码”和“通信大数据行程卡”信息，并按要求主动接受体温测量。未出具核酸检测阴性证明的，不得进入</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点。</w:t>
      </w:r>
    </w:p>
    <w:p>
      <w:pPr>
        <w:pStyle w:val="5"/>
        <w:widowControl/>
        <w:shd w:val="clear" w:color="auto" w:fill="FFFFFF"/>
        <w:spacing w:after="72"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（一）“云南健康码”为绿码，“通信大数据行程卡”为绿码且14日内未到过存在中高风险地区的城市（即行程卡绿码中无*号标记），现场测量体温正常（≤37.3℃），</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前</w:t>
      </w:r>
      <w:r>
        <w:rPr>
          <w:rFonts w:hint="eastAsia" w:ascii="Times New Roman" w:hAnsi="Times New Roman" w:eastAsia="仿宋_GB2312" w:cs="Times New Roman"/>
          <w:sz w:val="32"/>
          <w:szCs w:val="32"/>
          <w:lang w:eastAsia="zh-CN"/>
        </w:rPr>
        <w:t>24</w:t>
      </w:r>
      <w:r>
        <w:rPr>
          <w:rFonts w:ascii="Times New Roman" w:hAnsi="Times New Roman" w:eastAsia="仿宋_GB2312" w:cs="Times New Roman"/>
          <w:sz w:val="32"/>
          <w:szCs w:val="32"/>
        </w:rPr>
        <w:t>小时内核酸检测结果为阴性的考生，可进入</w:t>
      </w:r>
      <w:r>
        <w:rPr>
          <w:rFonts w:hint="eastAsia" w:ascii="Times New Roman" w:hAnsi="Times New Roman" w:eastAsia="仿宋_GB2312" w:cs="Times New Roman"/>
          <w:sz w:val="32"/>
          <w:szCs w:val="32"/>
          <w:lang w:eastAsia="zh-CN"/>
        </w:rPr>
        <w:t>资格复审点进行资格复审</w:t>
      </w:r>
      <w:r>
        <w:rPr>
          <w:rFonts w:ascii="Times New Roman" w:hAnsi="Times New Roman" w:eastAsia="仿宋_GB2312" w:cs="Times New Roman"/>
          <w:sz w:val="32"/>
          <w:szCs w:val="32"/>
        </w:rPr>
        <w:t>。体温异常（&gt;37.3℃）</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由驻点医疗专业防疫人员进行初步排查，可排除疑似新冠肺炎的，经询问个人身体状况，能坚持</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者，</w:t>
      </w:r>
      <w:r>
        <w:rPr>
          <w:rFonts w:hint="eastAsia" w:ascii="Times New Roman" w:hAnsi="Times New Roman" w:eastAsia="仿宋_GB2312" w:cs="Times New Roman"/>
          <w:sz w:val="32"/>
          <w:szCs w:val="32"/>
          <w:lang w:eastAsia="zh-CN"/>
        </w:rPr>
        <w:t>可继续进行资格复审</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（二）“云南健康码”为黄码，“通信大数据行程卡”显示到过国内中风险地区城市的考生，须提供</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前3天内2次（每次间隔不低于24小时）有效的核酸检测阴性证明，现场测量体温正常（≤37.3℃）可进入</w:t>
      </w:r>
      <w:r>
        <w:rPr>
          <w:rFonts w:hint="eastAsia" w:ascii="Times New Roman" w:hAnsi="Times New Roman" w:eastAsia="仿宋_GB2312" w:cs="Times New Roman"/>
          <w:sz w:val="32"/>
          <w:szCs w:val="32"/>
          <w:lang w:eastAsia="zh-CN"/>
        </w:rPr>
        <w:t>资格复审点进行资格复审</w:t>
      </w:r>
      <w:r>
        <w:rPr>
          <w:rFonts w:ascii="Times New Roman" w:hAnsi="Times New Roman" w:eastAsia="仿宋_GB2312" w:cs="Times New Roman"/>
          <w:sz w:val="32"/>
          <w:szCs w:val="32"/>
        </w:rPr>
        <w:t>，未提供证明的不得进入</w:t>
      </w:r>
      <w:r>
        <w:rPr>
          <w:rFonts w:hint="eastAsia" w:ascii="Times New Roman" w:hAnsi="Times New Roman" w:eastAsia="仿宋_GB2312" w:cs="Times New Roman"/>
          <w:sz w:val="32"/>
          <w:szCs w:val="32"/>
          <w:lang w:eastAsia="zh-CN"/>
        </w:rPr>
        <w:t>资格复审点</w:t>
      </w:r>
      <w:r>
        <w:rPr>
          <w:rFonts w:ascii="Times New Roman" w:hAnsi="Times New Roman" w:eastAsia="仿宋_GB2312" w:cs="Times New Roman"/>
          <w:sz w:val="32"/>
          <w:szCs w:val="32"/>
        </w:rPr>
        <w:t>。体温异常（&gt;37.3℃）由驻点医疗专业防疫人员进行初步排查，可排除疑似新冠肺炎的，经询问个人身体状况，能坚持</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者，</w:t>
      </w:r>
      <w:r>
        <w:rPr>
          <w:rFonts w:hint="eastAsia" w:ascii="Times New Roman" w:hAnsi="Times New Roman" w:eastAsia="仿宋_GB2312" w:cs="Times New Roman"/>
          <w:sz w:val="32"/>
          <w:szCs w:val="32"/>
          <w:lang w:eastAsia="zh-CN"/>
        </w:rPr>
        <w:t>可继续进行资格复审</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（三）近期有过边境县（市、区）旅居史的考生，须提供</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前7天内2次（最近一次检测应在资格复审前</w:t>
      </w:r>
      <w:r>
        <w:rPr>
          <w:rFonts w:hint="eastAsia" w:ascii="Times New Roman" w:hAnsi="Times New Roman" w:eastAsia="仿宋_GB2312" w:cs="Times New Roman"/>
          <w:sz w:val="32"/>
          <w:szCs w:val="32"/>
          <w:lang w:eastAsia="zh-CN"/>
        </w:rPr>
        <w:t>24</w:t>
      </w:r>
      <w:r>
        <w:rPr>
          <w:rFonts w:ascii="Times New Roman" w:hAnsi="Times New Roman" w:eastAsia="仿宋_GB2312" w:cs="Times New Roman"/>
          <w:sz w:val="32"/>
          <w:szCs w:val="32"/>
        </w:rPr>
        <w:t>小时内）有效的核酸检测阴性证明。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）“健康码”为红码的考生不得进入考点。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期间，考生要自觉维护</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秩序，与其他考生保持安全社交距离，服从现场工作人员安排。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六、对</w:t>
      </w:r>
      <w:r>
        <w:rPr>
          <w:rFonts w:hint="eastAsia" w:ascii="Times New Roman" w:hAnsi="Times New Roman" w:eastAsia="仿宋_GB2312" w:cs="Times New Roman"/>
          <w:sz w:val="32"/>
          <w:szCs w:val="32"/>
          <w:lang w:eastAsia="zh-CN"/>
        </w:rPr>
        <w:t>资格复审期间</w:t>
      </w:r>
      <w:r>
        <w:rPr>
          <w:rFonts w:ascii="Times New Roman" w:hAnsi="Times New Roman" w:eastAsia="仿宋_GB2312" w:cs="Times New Roman"/>
          <w:sz w:val="32"/>
          <w:szCs w:val="32"/>
        </w:rPr>
        <w:t>出现身体状况异常，经复测复查确有发热、咳嗽等呼吸道异常症状的考生，由驻点医疗防疫人员进行个案研判可排除疑似新冠肺炎的，</w:t>
      </w:r>
      <w:r>
        <w:rPr>
          <w:rFonts w:hint="eastAsia" w:ascii="Times New Roman" w:hAnsi="Times New Roman" w:eastAsia="仿宋_GB2312" w:cs="Times New Roman"/>
          <w:sz w:val="32"/>
          <w:szCs w:val="32"/>
          <w:lang w:eastAsia="zh-CN"/>
        </w:rPr>
        <w:t>可继续进行资格复审。</w:t>
      </w:r>
      <w:r>
        <w:rPr>
          <w:rFonts w:ascii="Times New Roman" w:hAnsi="Times New Roman" w:eastAsia="仿宋_GB2312" w:cs="Times New Roman"/>
          <w:sz w:val="32"/>
          <w:szCs w:val="32"/>
        </w:rPr>
        <w:t>对不能排除新冠肺炎的，一律由120负压救护车转运至定点医院就诊排查。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七、考生如因有相关旅居史、密切接触史等流行病学史被集中隔离，</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当天无法到达</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点报到的，视为主动放弃</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。仍处于新冠肺炎治疗期或出院观察期，以及其他个人原因无法参加</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的考生，视为主动放弃</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八、请考生注意个人防护，考生进入</w:t>
      </w:r>
      <w:r>
        <w:rPr>
          <w:rFonts w:hint="eastAsia" w:ascii="Times New Roman" w:hAnsi="Times New Roman" w:eastAsia="仿宋_GB2312" w:cs="Times New Roman"/>
          <w:sz w:val="32"/>
          <w:szCs w:val="32"/>
          <w:lang w:eastAsia="zh-CN"/>
        </w:rPr>
        <w:t>资格复审</w:t>
      </w:r>
      <w:r>
        <w:rPr>
          <w:rFonts w:ascii="Times New Roman" w:hAnsi="Times New Roman" w:eastAsia="仿宋_GB2312" w:cs="Times New Roman"/>
          <w:sz w:val="32"/>
          <w:szCs w:val="32"/>
        </w:rPr>
        <w:t>点内，除核验信息时须摘下口罩以外，候考全程均应佩戴口罩。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九、因疫情存在动态变化，疫情防控工作要求也将作出相应调整。如资格复审前出现新的疫情变化，昆明市东川区人力资源和社会保障局将通过东川区人民政府 （http://www.kmdc.gov.cn/zfxxgk/fdzdgknr/gsgg/）</w:t>
      </w:r>
      <w:r>
        <w:rPr>
          <w:rFonts w:hint="eastAsia" w:ascii="Times New Roman" w:hAnsi="Times New Roman" w:eastAsia="仿宋_GB2312" w:cs="Times New Roman"/>
          <w:sz w:val="32"/>
          <w:szCs w:val="32"/>
          <w:lang w:eastAsia="zh-CN"/>
        </w:rPr>
        <w:t>、</w:t>
      </w:r>
      <w:r>
        <w:rPr>
          <w:rFonts w:hint="eastAsia" w:ascii="仿宋_GB2312" w:eastAsia="仿宋_GB2312"/>
          <w:sz w:val="32"/>
          <w:szCs w:val="32"/>
          <w:lang w:eastAsia="zh-CN"/>
        </w:rPr>
        <w:t>东川组工（微信公众号）</w:t>
      </w:r>
      <w:r>
        <w:rPr>
          <w:rFonts w:ascii="Times New Roman" w:hAnsi="Times New Roman" w:eastAsia="仿宋_GB2312" w:cs="Times New Roman"/>
          <w:sz w:val="32"/>
          <w:szCs w:val="32"/>
        </w:rPr>
        <w:t>及时发布补充公告，进一步明确疫情防控要求，请广大考生密切关注。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考生应知悉告知事项，遵守相关防疫要求。凡隐瞒或谎报旅居史、接触史、健康状况等疫情防控重点信息，不配合工作人员进行防疫检测、询问等造成不良后果的，取消考试资格，终止考试；如有违法情况，将依法</w:t>
      </w:r>
      <w:r>
        <w:rPr>
          <w:rFonts w:hint="eastAsia" w:ascii="Times New Roman" w:hAnsi="Times New Roman" w:eastAsia="仿宋_GB2312" w:cs="Times New Roman"/>
          <w:sz w:val="32"/>
          <w:szCs w:val="32"/>
        </w:rPr>
        <w:t>提交有关部门</w:t>
      </w:r>
      <w:r>
        <w:rPr>
          <w:rFonts w:ascii="Times New Roman" w:hAnsi="Times New Roman" w:eastAsia="仿宋_GB2312" w:cs="Times New Roman"/>
          <w:sz w:val="32"/>
          <w:szCs w:val="32"/>
        </w:rPr>
        <w:t>追究法律责任。</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昆明市东川区人力资源和社会保障局</w:t>
      </w:r>
    </w:p>
    <w:p>
      <w:pPr>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2022年</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20955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32"/>
                              <w:szCs w:val="32"/>
                            </w:rPr>
                          </w:pPr>
                          <w:r>
                            <w:rPr>
                              <w:rFonts w:hint="eastAsia" w:asciiTheme="minorEastAsia" w:hAnsiTheme="minorEastAsia" w:cstheme="minorEastAsia"/>
                              <w:sz w:val="32"/>
                              <w:szCs w:val="32"/>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2</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59264;mso-width-relative:page;mso-height-relative:page;" filled="f" stroked="f" coordsize="21600,21600" o:gfxdata="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CLNmWdjqneUR&#10;Oirm7eoYIGCnaxSlV2LQCtPWdWZ4GXGc/9x3UY9/g+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QXZx9MAAAAGAQAADwAAAAAAAAABACAAAAAiAAAAZHJzL2Rvd25yZXYueG1sUEsBAhQAFAAAAAgA&#10;h07iQIzXDnwqAgAAVQQAAA4AAAAAAAAAAQAgAAAAIgEAAGRycy9lMm9Eb2MueG1sUEsFBgAAAAAG&#10;AAYAWQEAAL4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32"/>
                        <w:szCs w:val="32"/>
                      </w:rPr>
                    </w:pPr>
                    <w:r>
                      <w:rPr>
                        <w:rFonts w:hint="eastAsia" w:asciiTheme="minorEastAsia" w:hAnsiTheme="minorEastAsia" w:cstheme="minorEastAsia"/>
                        <w:sz w:val="32"/>
                        <w:szCs w:val="32"/>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2</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iMzYxNDM4NDZhMDNkZTE4NWFkNDc1MTZlNDZkMzQifQ=="/>
  </w:docVars>
  <w:rsids>
    <w:rsidRoot w:val="005773E8"/>
    <w:rsid w:val="00095697"/>
    <w:rsid w:val="00105EB0"/>
    <w:rsid w:val="0017367F"/>
    <w:rsid w:val="00404F75"/>
    <w:rsid w:val="00417F27"/>
    <w:rsid w:val="004500AC"/>
    <w:rsid w:val="004760E0"/>
    <w:rsid w:val="005773E8"/>
    <w:rsid w:val="00676142"/>
    <w:rsid w:val="0073138F"/>
    <w:rsid w:val="00735C02"/>
    <w:rsid w:val="007B50C7"/>
    <w:rsid w:val="00812FB1"/>
    <w:rsid w:val="008D6076"/>
    <w:rsid w:val="00A265D3"/>
    <w:rsid w:val="00B36A20"/>
    <w:rsid w:val="00B9025D"/>
    <w:rsid w:val="00BD3C2B"/>
    <w:rsid w:val="00C30781"/>
    <w:rsid w:val="00D016FE"/>
    <w:rsid w:val="00E77450"/>
    <w:rsid w:val="00E907A9"/>
    <w:rsid w:val="04B43C91"/>
    <w:rsid w:val="09772574"/>
    <w:rsid w:val="0BAB1B56"/>
    <w:rsid w:val="0C1C5420"/>
    <w:rsid w:val="0D9A0523"/>
    <w:rsid w:val="10765991"/>
    <w:rsid w:val="110E11A5"/>
    <w:rsid w:val="12337438"/>
    <w:rsid w:val="139D5C0C"/>
    <w:rsid w:val="13EB668E"/>
    <w:rsid w:val="151F4673"/>
    <w:rsid w:val="18312B16"/>
    <w:rsid w:val="1BE97C51"/>
    <w:rsid w:val="1E386B8A"/>
    <w:rsid w:val="20674B0D"/>
    <w:rsid w:val="21A22F7D"/>
    <w:rsid w:val="22426B72"/>
    <w:rsid w:val="231A2593"/>
    <w:rsid w:val="303415FF"/>
    <w:rsid w:val="33AA2AFF"/>
    <w:rsid w:val="3AEC7634"/>
    <w:rsid w:val="44225609"/>
    <w:rsid w:val="44272BF2"/>
    <w:rsid w:val="4B241447"/>
    <w:rsid w:val="4B7D16C0"/>
    <w:rsid w:val="51E436AB"/>
    <w:rsid w:val="53726B86"/>
    <w:rsid w:val="55522784"/>
    <w:rsid w:val="556B7C3B"/>
    <w:rsid w:val="568E6120"/>
    <w:rsid w:val="5A515789"/>
    <w:rsid w:val="5B2C2B4F"/>
    <w:rsid w:val="61C64813"/>
    <w:rsid w:val="62FC3192"/>
    <w:rsid w:val="63102458"/>
    <w:rsid w:val="65A23991"/>
    <w:rsid w:val="6E7606B3"/>
    <w:rsid w:val="70103D10"/>
    <w:rsid w:val="70F14637"/>
    <w:rsid w:val="736F7D9B"/>
    <w:rsid w:val="75C60D6B"/>
    <w:rsid w:val="7DA61E85"/>
    <w:rsid w:val="7FE01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日期 Char"/>
    <w:basedOn w:val="7"/>
    <w:link w:val="2"/>
    <w:semiHidden/>
    <w:qFormat/>
    <w:uiPriority w:val="99"/>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1592</Words>
  <Characters>1684</Characters>
  <Lines>14</Lines>
  <Paragraphs>4</Paragraphs>
  <TotalTime>34</TotalTime>
  <ScaleCrop>false</ScaleCrop>
  <LinksUpToDate>false</LinksUpToDate>
  <CharactersWithSpaces>1703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2021-11-22T00:37:00Z</dcterms:created>
  <dc:creator>USER</dc:creator>
  <cp:lastModifiedBy>jskj</cp:lastModifiedBy>
  <cp:lastPrinted>2022-06-01T07:10:00Z</cp:lastPrinted>
  <dcterms:modified xsi:type="dcterms:W3CDTF">2022-07-15T08:42:05Z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FFFB14B5FBA340B19C3BFA30341FC327</vt:lpwstr>
  </property>
</Properties>
</file>