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疫情防控告知书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根据疫情防控工作需要，为确保考生身体健康，</w:t>
      </w:r>
      <w:r>
        <w:rPr>
          <w:rFonts w:hint="eastAsia" w:ascii="仿宋_GB2312" w:eastAsia="仿宋_GB2312"/>
          <w:sz w:val="32"/>
          <w:szCs w:val="32"/>
          <w:lang w:eastAsia="zh-CN"/>
        </w:rPr>
        <w:t>保证资格复审及面试</w:t>
      </w:r>
      <w:r>
        <w:rPr>
          <w:rFonts w:hint="eastAsia" w:ascii="仿宋_GB2312" w:eastAsia="仿宋_GB2312"/>
          <w:sz w:val="32"/>
          <w:szCs w:val="32"/>
        </w:rPr>
        <w:t>安全顺利进行，现将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疫情防控有关要求和注意事项告知如下，请考生知悉并严格执行各项防疫措施和要求。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一、资格复审及面试</w:t>
      </w:r>
      <w:r>
        <w:rPr>
          <w:rFonts w:hint="eastAsia" w:ascii="黑体" w:hAnsi="黑体" w:eastAsia="黑体"/>
          <w:sz w:val="32"/>
          <w:szCs w:val="32"/>
          <w:lang w:eastAsia="zh-CN"/>
        </w:rPr>
        <w:t>前</w:t>
      </w:r>
      <w:r>
        <w:rPr>
          <w:rFonts w:hint="eastAsia" w:ascii="黑体" w:hAnsi="黑体" w:eastAsia="黑体"/>
          <w:sz w:val="32"/>
          <w:szCs w:val="32"/>
        </w:rPr>
        <w:t>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)为确保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顺利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，建议考生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前非必要不离开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市。尚在外地的考生应主动了解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市疫情防控相关要求，按规定提前抵达</w:t>
      </w: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</w:rPr>
        <w:t>，以免耽误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核酸检测阴性证明纸质版(检测报告原件、复印件或截图打印“山东省电子健康通行码”显示个人信息完整的核酸检测结果</w:t>
      </w:r>
      <w:r>
        <w:rPr>
          <w:rFonts w:hint="eastAsia" w:ascii="仿宋_GB2312" w:eastAsia="仿宋_GB2312"/>
          <w:sz w:val="32"/>
          <w:szCs w:val="32"/>
          <w:lang w:eastAsia="zh-CN"/>
        </w:rPr>
        <w:t>均可</w:t>
      </w:r>
      <w:r>
        <w:rPr>
          <w:rFonts w:hint="eastAsia" w:ascii="仿宋_GB2312" w:eastAsia="仿宋_GB2312"/>
          <w:sz w:val="32"/>
          <w:szCs w:val="32"/>
        </w:rPr>
        <w:t>)须在进入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资格复审地点及面试地点</w:t>
      </w:r>
      <w:r>
        <w:rPr>
          <w:rFonts w:hint="eastAsia" w:ascii="仿宋_GB2312" w:eastAsia="仿宋_GB2312"/>
          <w:sz w:val="32"/>
          <w:szCs w:val="32"/>
        </w:rPr>
        <w:t>时提交给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人员。不能按要求提供规定的核酸检测阴性证明的，不得参加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)每日自觉进行体温测量、健康状况监测，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资格复审及面试前</w:t>
      </w:r>
      <w:r>
        <w:rPr>
          <w:rFonts w:hint="eastAsia" w:ascii="仿宋_GB2312" w:eastAsia="仿宋_GB2312"/>
          <w:sz w:val="32"/>
          <w:szCs w:val="32"/>
        </w:rPr>
        <w:t>7天内无省外旅居史且非中高风险区的考生，须持考前48小时内核酸检测阴性证明参加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(二)省外低风险地区入鲁返鲁参加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的考生，须提供启程前48小时内核酸检测阴性证明和入鲁后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前48小时内核酸检测阴性证明，或者提供入鲁后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前48小时内)，方可参加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(三)来自中、高风险地区的考生，按要求完成居家医学观察或集中隔离医学观察等措施后，持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资格复审及面试前</w:t>
      </w:r>
      <w:r>
        <w:rPr>
          <w:rFonts w:hint="eastAsia" w:ascii="仿宋_GB2312" w:eastAsia="仿宋_GB2312"/>
          <w:sz w:val="32"/>
          <w:szCs w:val="32"/>
        </w:rPr>
        <w:t>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eastAsia="仿宋_GB2312"/>
          <w:sz w:val="32"/>
          <w:szCs w:val="32"/>
          <w:lang w:eastAsia="zh-CN"/>
        </w:rPr>
        <w:t>招考单位</w:t>
      </w:r>
      <w:r>
        <w:rPr>
          <w:rFonts w:hint="eastAsia" w:ascii="仿宋_GB2312" w:eastAsia="仿宋_GB2312"/>
          <w:sz w:val="32"/>
          <w:szCs w:val="32"/>
        </w:rPr>
        <w:t>报备，在按照要求落实好各项疫情防控措施基础上再按要求参加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(四)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前7天内从省外发生本土疫情省份入鲁返鲁参加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的考生，应在相对独立的考场考试。中高风险区和发生本土疫情省份以国务院客户端、“山东疾控”微信公众号最新发布的《山东疾控近期疫情防控公众健康提示》为准。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(五)治愈出院的确诊病例和无症状感染者，应持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前7天内的健康体检报告，体检正常、肺部影像学显示肺部病灶完全吸收、2次间隔24小时核酸检测(其中1次为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前48小时)均为阴性的可以参加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(六)属于以下情形的考生，参加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时须持有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前7天内的2次间隔24小时以上的核酸检测阴性证明，其中1次为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前48小时内的核酸检测阴性证明，并在隔离考场考试：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1.尚在隔离观察期的次密切接触者;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2.有中风险等疫情重点地区旅居史且离开上述地区不满7天者;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3.考生居住社区10天内发生疫情者;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(七)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前7天有发热、咳嗽等症状的，须提供医疗机构出具的诊断证明和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(八)属于以下情形的考生，不得参加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1.确诊病例、疑似病例、无症状感染者和尚在隔离观察期的密切接触者;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资格复审及面试</w:t>
      </w:r>
      <w:r>
        <w:rPr>
          <w:rFonts w:hint="eastAsia" w:ascii="仿宋_GB2312" w:eastAsia="仿宋_GB2312"/>
          <w:sz w:val="32"/>
          <w:szCs w:val="32"/>
        </w:rPr>
        <w:t>前7天有发热、咳嗽等症状未痊愈且未排除传染病及身体不适者;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3.有高风险等疫情重点地区旅居史且离开上述地区不满7天者;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4.有境外旅居史且入境未满7天者;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5.不能按要求提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6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D"/>
    <w:rsid w:val="00321522"/>
    <w:rsid w:val="00691A1D"/>
    <w:rsid w:val="006A0F39"/>
    <w:rsid w:val="00A11BF3"/>
    <w:rsid w:val="2FF735EE"/>
    <w:rsid w:val="33FB85BC"/>
    <w:rsid w:val="3F57AAF2"/>
    <w:rsid w:val="77FFD487"/>
    <w:rsid w:val="7FDC3038"/>
    <w:rsid w:val="BBB70A0D"/>
    <w:rsid w:val="EBDEE4EC"/>
    <w:rsid w:val="EE45ACFE"/>
    <w:rsid w:val="EEED6EE3"/>
    <w:rsid w:val="FADAFD79"/>
    <w:rsid w:val="FFA9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277</Words>
  <Characters>1584</Characters>
  <Lines>13</Lines>
  <Paragraphs>3</Paragraphs>
  <TotalTime>10</TotalTime>
  <ScaleCrop>false</ScaleCrop>
  <LinksUpToDate>false</LinksUpToDate>
  <CharactersWithSpaces>1858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2022-07-13T02:18:00Z</dcterms:created>
  <dc:creator>Windows 用户</dc:creator>
  <cp:lastModifiedBy>jnak</cp:lastModifiedBy>
  <cp:lastPrinted>2022-07-14T20:34:00Z</cp:lastPrinted>
  <dcterms:modified xsi:type="dcterms:W3CDTF">2022-07-14T14:36:26Z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