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333333"/>
          <w:spacing w:val="0"/>
          <w:sz w:val="32"/>
          <w:szCs w:val="32"/>
          <w:lang w:eastAsia="zh-CN"/>
        </w:rPr>
        <w:t>附件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Nimbus Roman" w:hAnsi="Nimbus Roman" w:cs="Nimbus Roman"/>
          <w:b w:val="0"/>
          <w:bCs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Nimbus Roman" w:hAnsi="Nimbus Roman" w:eastAsia="方正小标宋简体" w:cs="Nimbus Roman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default" w:ascii="Nimbus Roman" w:hAnsi="Nimbus Roman" w:eastAsia="方正小标宋简体" w:cs="Nimbus Roman"/>
          <w:b w:val="0"/>
          <w:bCs/>
          <w:i w:val="0"/>
          <w:caps w:val="0"/>
          <w:color w:val="333333"/>
          <w:spacing w:val="0"/>
          <w:sz w:val="44"/>
          <w:szCs w:val="44"/>
        </w:rPr>
        <w:t>2022年滨州市人民政府办公室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Nimbus Roman" w:hAnsi="Nimbus Roman" w:eastAsia="方正小标宋简体" w:cs="Nimbus Roman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default" w:ascii="Nimbus Roman" w:hAnsi="Nimbus Roman" w:eastAsia="方正小标宋简体" w:cs="Nimbus Roman"/>
          <w:b w:val="0"/>
          <w:bCs/>
          <w:i w:val="0"/>
          <w:caps w:val="0"/>
          <w:color w:val="333333"/>
          <w:spacing w:val="0"/>
          <w:sz w:val="44"/>
          <w:szCs w:val="44"/>
        </w:rPr>
        <w:t>所属滨州市实验幼儿园公开招聘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Nimbus Roman" w:hAnsi="Nimbus Roman" w:eastAsia="方正小标宋简体" w:cs="Nimbus Roman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default" w:ascii="Nimbus Roman" w:hAnsi="Nimbus Roman" w:eastAsia="方正小标宋简体" w:cs="Nimbus Roman"/>
          <w:b w:val="0"/>
          <w:bCs/>
          <w:i w:val="0"/>
          <w:caps w:val="0"/>
          <w:color w:val="333333"/>
          <w:spacing w:val="0"/>
          <w:sz w:val="44"/>
          <w:szCs w:val="44"/>
          <w:lang w:eastAsia="zh-CN"/>
        </w:rPr>
        <w:t>面试</w:t>
      </w:r>
      <w:r>
        <w:rPr>
          <w:rFonts w:hint="default" w:ascii="Nimbus Roman" w:hAnsi="Nimbus Roman" w:eastAsia="方正小标宋简体" w:cs="Nimbus Roman"/>
          <w:b w:val="0"/>
          <w:bCs/>
          <w:i w:val="0"/>
          <w:caps w:val="0"/>
          <w:color w:val="333333"/>
          <w:spacing w:val="0"/>
          <w:sz w:val="44"/>
          <w:szCs w:val="44"/>
        </w:rPr>
        <w:t>考生疫情告知书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Nimbus Roman" w:hAnsi="Nimbus Roman" w:eastAsia="仿宋_GB2312" w:cs="Nimbus Roman"/>
          <w:b w:val="0"/>
          <w:bCs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根据疫情防控工作需要，为确保广大考生身体健康，保障考试安全顺利进行，现将2022年滨州市人民政府办公室所属滨州市实验幼儿园公开招聘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面试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疫情防控有关要求和注意事项告知如下。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Nimbus Roman" w:hAnsi="Nimbus Roman" w:eastAsia="CESI仿宋-GB2312" w:cs="Nimbus Roman"/>
          <w:b w:val="0"/>
          <w:bCs/>
          <w:sz w:val="32"/>
          <w:szCs w:val="32"/>
          <w:lang w:val="en-US" w:eastAsia="zh-CN"/>
        </w:rPr>
      </w:pPr>
      <w:r>
        <w:rPr>
          <w:rFonts w:hint="default" w:ascii="Nimbus Roman" w:hAnsi="Nimbus Roman" w:eastAsia="黑体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一、考前防疫准备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为确保顺利参考，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请参加面试的考生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加强防疫知识学习，考前避免前往疫情中、高风险地区。尚在外地（省外、省内其他市）的考生应主动了解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滨州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市疫情防控相关要求，按规定提前抵达考点所在地，以免耽误考试。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提前申领“山东省电子健康通行码”和“通信大数据行程卡”。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按规定准备相应数量的核酸检测阴性证明（纸质版）。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核酸检测阴性证明纸质版（检测报告原件、复印件或打印“山东省电子健康通行码”显示的个人信息完整的核酸检测结果）须在进入考场时提交给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考务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人员。不能按要求提供规定的核酸检测阴性证明的，不得参加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4.自考前7天起，参加面试的考生需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每日自觉进行体温测量、健康状况监测，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填写《考试人员健康管理信息采集表》（附件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），并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在进入考场时提交给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考务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人员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Nimbus Roman" w:hAnsi="Nimbus Roman" w:eastAsia="黑体" w:cs="Nimbus Roman"/>
          <w:b w:val="0"/>
          <w:bCs/>
          <w:sz w:val="32"/>
          <w:szCs w:val="32"/>
          <w:lang w:eastAsia="zh-CN"/>
        </w:rPr>
      </w:pPr>
      <w:r>
        <w:rPr>
          <w:rFonts w:hint="default" w:ascii="Nimbus Roman" w:hAnsi="Nimbus Roman" w:eastAsia="黑体" w:cs="Nimbus Roman"/>
          <w:b w:val="0"/>
          <w:bCs/>
          <w:sz w:val="32"/>
          <w:szCs w:val="32"/>
          <w:lang w:eastAsia="zh-CN"/>
        </w:rPr>
        <w:t>二、考生管理要求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滨州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市考生须持有考前48小时内核酸检测阴性证明。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2.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低风险地区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所在县（市、区）入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滨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返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滨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参加考试的考生，须提供抵达考点所在地后考前48小时内核酸检测阴性证明。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高风险地区入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滨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返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滨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参加考试的考生，须提前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天到达考点所在地，持启程前48小时内核酸检测阴性证明，抵达后进行7天集中隔离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医学观察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，在集中隔离第1、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2、3、5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7天各进行1次核酸检测（其中一次为考前48小时内核酸检测阴性证明）。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中风险地区入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滨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返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滨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参加考试的考生，须提前7天到达考点所在地，持启程前48小时内核酸检测阴性证明，抵达后进行7天居家健康监测，在第1天、第3天和第7天各进行1次核酸检测（其中一次为考前48小时内核酸检测阴性证明）。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5.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中高风险区所在县（市、区）的其他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低风险地区入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滨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返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滨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参加考试的考生，须提前3天到达考点所在地，抵达后第1天和第3天各进行1次核酸检测（其中一次为考前48小时内核酸检测阴性证明）。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.对尚未公布中高风险地区但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7天内发生社会面疫情的地区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，参照中风险区执行。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</w:pP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  <w:lang w:val="en-US" w:eastAsia="zh-CN"/>
        </w:rPr>
        <w:t>7.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  <w:t>治愈出院满14天的确诊病例和无症状感染者，应持考前7天内的健康体检报告，体检正常、肺部影像学显示肺部病灶完全吸收、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  <w:lang w:val="en-US" w:eastAsia="zh-CN"/>
        </w:rPr>
        <w:t>2次间隔24小时核酸检测（其中1次为考前48小时）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  <w:t>均为阴性的，可以参加考试。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</w:pP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  <w:lang w:val="en-US" w:eastAsia="zh-CN"/>
        </w:rPr>
        <w:t>8.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  <w:t>存在以下情形的考生，不得参加考试：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</w:pPr>
      <w:r>
        <w:rPr>
          <w:rFonts w:hint="default" w:ascii="Nimbus Roman" w:hAnsi="Nimbus Roman" w:eastAsia="汉仪书宋二S" w:cs="Nimbus Roman"/>
          <w:b w:val="0"/>
          <w:bCs/>
          <w:sz w:val="32"/>
          <w:szCs w:val="32"/>
        </w:rPr>
        <w:t>①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  <w:t>确诊病例、疑似病例、无症状感染者和尚在隔离观察期的密切接触者、次密接；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</w:pPr>
      <w:r>
        <w:rPr>
          <w:rFonts w:hint="default" w:ascii="Nimbus Roman" w:hAnsi="Nimbus Roman" w:eastAsia="汉仪书宋二S" w:cs="Nimbus Roman"/>
          <w:b w:val="0"/>
          <w:bCs/>
          <w:sz w:val="32"/>
          <w:szCs w:val="32"/>
        </w:rPr>
        <w:t>②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  <w:t>考前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  <w:lang w:val="en-US" w:eastAsia="zh-CN"/>
        </w:rPr>
        <w:t>7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  <w:t>天内有发热、咳嗽等症状未痊愈且未排除传染病及身体不适者；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</w:pPr>
      <w:r>
        <w:rPr>
          <w:rFonts w:hint="default" w:ascii="Nimbus Roman" w:hAnsi="Nimbus Roman" w:eastAsia="汉仪书宋二S" w:cs="Nimbus Roman"/>
          <w:b w:val="0"/>
          <w:bCs/>
          <w:sz w:val="32"/>
          <w:szCs w:val="32"/>
        </w:rPr>
        <w:t>③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  <w:t>有中、高风险等疫情重点地区旅居史且离开上述地区不满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  <w:lang w:val="en-US" w:eastAsia="zh-CN"/>
        </w:rPr>
        <w:t>7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  <w:t>天者；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Nimbus Roman" w:hAnsi="Nimbus Roman" w:eastAsia="CESI仿宋-GB2312" w:cs="Nimbus Roman"/>
          <w:b w:val="0"/>
          <w:bCs/>
          <w:sz w:val="32"/>
          <w:szCs w:val="32"/>
          <w:lang w:val="en-US" w:eastAsia="zh-CN"/>
        </w:rPr>
      </w:pPr>
      <w:r>
        <w:rPr>
          <w:rFonts w:hint="default" w:ascii="Nimbus Roman" w:hAnsi="Nimbus Roman" w:eastAsia="汉仪书宋二S" w:cs="Nimbus Roman"/>
          <w:b w:val="0"/>
          <w:bCs/>
          <w:sz w:val="32"/>
          <w:szCs w:val="32"/>
          <w:lang w:val="en-US" w:eastAsia="zh-CN"/>
        </w:rPr>
        <w:t>④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  <w:lang w:val="en-US" w:eastAsia="zh-CN"/>
        </w:rPr>
        <w:t>居住社区10天内发生疫情者；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</w:pPr>
      <w:r>
        <w:rPr>
          <w:rFonts w:hint="default" w:ascii="Nimbus Roman" w:hAnsi="Nimbus Roman" w:eastAsia="汉仪书宋二S" w:cs="Nimbus Roman"/>
          <w:b w:val="0"/>
          <w:bCs/>
          <w:sz w:val="32"/>
          <w:szCs w:val="32"/>
          <w:lang w:val="en-US" w:eastAsia="zh-CN"/>
        </w:rPr>
        <w:t>⑤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  <w:t>有境外旅居史且入境未满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  <w:lang w:val="en-US" w:eastAsia="zh-CN"/>
        </w:rPr>
        <w:t>10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  <w:t>天者；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Nimbus Roman" w:hAnsi="Nimbus Roman" w:eastAsia="黑体" w:cs="Nimbus Roman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黑体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default" w:ascii="Nimbus Roman" w:hAnsi="Nimbus Roman" w:eastAsia="黑体" w:cs="Nimbus Roman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、考试当天有关要求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Nimbus Roman" w:hAnsi="Nimbus Roman" w:eastAsia="CESI仿宋-GB2312" w:cs="Nimbus Roman"/>
          <w:b w:val="0"/>
          <w:bCs/>
          <w:sz w:val="32"/>
          <w:szCs w:val="32"/>
          <w:lang w:val="en-US" w:eastAsia="zh-CN"/>
        </w:rPr>
      </w:pP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  <w:lang w:val="en-US" w:eastAsia="zh-CN"/>
        </w:rPr>
        <w:t>1.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  <w:t>考生经现场检测体温正常（未超过37.3℃），携带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  <w:lang w:eastAsia="zh-CN"/>
        </w:rPr>
        <w:t>面试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  <w:t>准考证、有效居民身份证、符合规定要求和数量的核酸检测阴性证明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  <w:t>纸质版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  <w:lang w:eastAsia="zh-CN"/>
        </w:rPr>
        <w:t>）、《考试人员健康管理信息采集表》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  <w:t>，扫描考点场所码，出示山东省电子健康通行码绿码、通信大数据行程卡绿卡，方可参加考试。未携带的不得入场。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</w:pP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  <w:lang w:val="en-US" w:eastAsia="zh-CN"/>
        </w:rPr>
        <w:t>2.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  <w:t>无法提供健康证明的，以及经现场卫生保健人员确认有可疑症状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  <w:t>体温37.3℃以上，出现持续干咳、乏力、呼吸困难等症状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  <w:t>的考生，不得进入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  <w:lang w:eastAsia="zh-CN"/>
        </w:rPr>
        <w:t>考点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  <w:t>。自7月25日起，可联系滨州市实验幼儿园办理考试退费手续。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  <w:lang w:val="en-US" w:eastAsia="zh-CN"/>
        </w:rPr>
        <w:t>3.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  <w:t>请参加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  <w:lang w:eastAsia="zh-CN"/>
        </w:rPr>
        <w:t>面试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  <w:t>的人员注意个人防护，自备一次性使用医用口罩或医用外科口罩，除核验身份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  <w:lang w:eastAsia="zh-CN"/>
        </w:rPr>
        <w:t>、试讲、专业测试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  <w:t>时，需按要求及时摘戴口罩外，进入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  <w:lang w:eastAsia="zh-CN"/>
        </w:rPr>
        <w:t>考点</w:t>
      </w:r>
      <w:r>
        <w:rPr>
          <w:rFonts w:hint="default" w:ascii="Nimbus Roman" w:hAnsi="Nimbus Roman" w:eastAsia="CESI仿宋-GB2312" w:cs="Nimbus Roman"/>
          <w:b w:val="0"/>
          <w:bCs/>
          <w:sz w:val="32"/>
          <w:szCs w:val="32"/>
        </w:rPr>
        <w:t>应当全程佩戴口罩。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书宋二S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E3AC6"/>
    <w:rsid w:val="030E3AC6"/>
    <w:rsid w:val="2A840BB5"/>
    <w:rsid w:val="3DD335DC"/>
    <w:rsid w:val="3EE94426"/>
    <w:rsid w:val="6F739AA7"/>
    <w:rsid w:val="7DA22AB0"/>
    <w:rsid w:val="7DFB8CD5"/>
    <w:rsid w:val="7EFB8B9C"/>
    <w:rsid w:val="7FA58689"/>
    <w:rsid w:val="B2AF9511"/>
    <w:rsid w:val="DF6ED0ED"/>
    <w:rsid w:val="F3DFBE1F"/>
    <w:rsid w:val="FDAF15BE"/>
    <w:rsid w:val="FFF59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2022-06-10T17:57:00Z</dcterms:created>
  <dc:creator>赵晨曦</dc:creator>
  <cp:lastModifiedBy>kylin</cp:lastModifiedBy>
  <cp:lastPrinted>2022-07-12T16:39:07Z</cp:lastPrinted>
  <dcterms:modified xsi:type="dcterms:W3CDTF">2022-07-12T16:39:12Z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