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一、</w:t>
      </w:r>
      <w:bookmarkStart w:id="0" w:name="_GoBack"/>
      <w:bookmarkEnd w:id="0"/>
      <w:r>
        <w:rPr>
          <w:rFonts w:hint="eastAsia"/>
          <w:sz w:val="32"/>
          <w:szCs w:val="32"/>
          <w:highlight w:val="none"/>
        </w:rPr>
        <w:t>考试当天，所有考生须提供48小时内核酸检测阴性报告。</w:t>
      </w:r>
      <w:r>
        <w:rPr>
          <w:sz w:val="32"/>
          <w:szCs w:val="32"/>
          <w:highlight w:val="none"/>
        </w:rPr>
        <w:t>考生进入考点时出示“吉祥码”,还需出示“通信大数据行程卡”(通过手机在微信吉事办程序中</w:t>
      </w:r>
      <w:r>
        <w:rPr>
          <w:rFonts w:hint="eastAsia"/>
          <w:sz w:val="32"/>
          <w:szCs w:val="32"/>
          <w:highlight w:val="none"/>
          <w:lang w:val="en-US" w:eastAsia="zh-CN"/>
        </w:rPr>
        <w:t>下载</w:t>
      </w:r>
      <w:r>
        <w:rPr>
          <w:sz w:val="32"/>
          <w:szCs w:val="32"/>
          <w:highlight w:val="none"/>
        </w:rPr>
        <w:t>),考生本人的”通信大数据行程卡”为绿码,方可进入考点。进入考场后主</w:t>
      </w:r>
      <w:r>
        <w:rPr>
          <w:sz w:val="32"/>
          <w:szCs w:val="32"/>
        </w:rPr>
        <w:t>动上交手机。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二、考生须诚信考试,遵守考场规则和考试纪律。自觉服从监考员等考试工作人员管理,不得以任何理由妨碍监考员等考试工作人员履行职责,不得扰乱考点及其他考试工作地点的秩序。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三、考生须携带本人《准考证》和《居民身份证》按规定时间和地点参加考试,“两证"缺一不可。如《准考证》上的"姓名"和"身份证号”信息与《居民身份证》上不ー致，不得参加考试。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四、考生须提前到达考点,考前30分钟,按照监考员指令顺序进入指定考场。开考15分钟,迟到考生不得进入考点。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五、考生应自觉接受监考员进行身份核验和随身物品检查。考生只准携带必要的考试文具进入考场(如2B铅笔、黑色签字笔等)。严禁携带书籍、资料、包等物品,以及具有发送或接收信息功能的设备(如手机、对讲机等)等与考试无关物品进入考场,如有违反,按违规处理。(考场内不设置物品存放处)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六、考生入场后,须按指定座位就座,将《准考证》和《居民身份证》放在桌子右上角以便核验。接到试卷和答题卡后,应在指定位置和规定时间内准确、清楚填涂姓名、准考证号、座位号等。凡漏填、错填或书写字迹不清的答题卡,影响评卷结果的,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遇试巻、答题卡分发错误及试题字迹不清、重、漏印或缺页等问题,应举手询问,在开考前报告监考员;开考后,再行报告、更换的,延误的考试时间不予延长;涉及试题内容的疑问,不得向监考员询问。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七、开考信号发出后方可开始答题。考生须使用2B铅笔填涂选择题、用黑色字迹签字笔答非选择题。在答题卡题目规定的答题区域内作答,写在草稿纸上或非题号对应的答题区域的答案一律无效。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八、考生入场考试未结束,末经监考员允许一律不得擅自离开座位和考场。在考场内须保持安静,不得吸烟,不得喧哗,不得交头接耳、左顾右盼、打手势、做暗号,不得夹带、旁窥、抄袭或有意让他人抄袭,不得传抄答案或交换试卷、答题卡、草稿纸,不得传递文具、物品等,不得将试卷、答题卡或草稿纸带出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九、考试结束前30分钟方可交巻,但不得离开考场。考试结束信号发出后,立即停止答题,待监考员依顺序收齐答题卡、试卷、草稿纸后,根据监考员指令依次离开考场。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十、试巻和答题卡在考试结束前属国家保密材料,任何考生离场时不得带走试卷、答题卡、草稿纸,违将严肃追究责任按违规处理。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十ー、考生如不遵守考场规则,不服从考试工作人员管理,有违纪、作弊等行为，教育考试机构将按照《国家教育考试违规处理办法》(教育部令第33号)及有关文件进行处理。如情节严重、触犯刑法,将由考点或教育考试机构协助当地公安机关依法追究法律责任。</w:t>
      </w:r>
    </w:p>
    <w:p>
      <w:pPr>
        <w:pStyle w:val="4"/>
      </w:pPr>
      <w:r>
        <w:t xml:space="preserve">                                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wMzUxMzI1MTU2YjRiOTZmZjZkODIzY2E1Y2EyODMifQ=="/>
  </w:docVars>
  <w:rsids>
    <w:rsidRoot w:val="001A7950"/>
    <w:rsid w:val="00106DBD"/>
    <w:rsid w:val="001A7950"/>
    <w:rsid w:val="00CB11CF"/>
    <w:rsid w:val="00DC1D15"/>
    <w:rsid w:val="27B84608"/>
    <w:rsid w:val="312B3FC0"/>
    <w:rsid w:val="35AE4FE8"/>
    <w:rsid w:val="4FD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1192</Words>
  <Characters>1201</Characters>
  <Lines>9</Lines>
  <Paragraphs>2</Paragraphs>
  <TotalTime>11</TotalTime>
  <ScaleCrop>false</ScaleCrop>
  <LinksUpToDate>false</LinksUpToDate>
  <CharactersWithSpaces>1239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2022-06-21T05:51:00Z</dcterms:created>
  <dc:creator>公文下载2</dc:creator>
  <cp:lastModifiedBy>蒙奇奇</cp:lastModifiedBy>
  <cp:lastPrinted>2022-06-28T04:15:00Z</cp:lastPrinted>
  <dcterms:modified xsi:type="dcterms:W3CDTF">2022-07-04T07:40:24Z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8143DC406054478EBF1AE368C4258DB9</vt:lpwstr>
  </property>
</Properties>
</file>