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spacing w:line="520" w:lineRule="exact"/>
        <w:ind w:firstLineChars="650" w:firstLine="2860"/>
        <w:rPr>
          <w:rFonts w:ascii="方正小标宋_GBK" w:eastAsia="方正小标宋_GBK"/>
          <w:sz w:val="44"/>
          <w:szCs w:val="44"/>
        </w:rPr>
      </w:pPr>
      <w:bookmarkStart w:id="0" w:name="_GoBack"/>
      <w:bookmarkEnd w:id="0"/>
      <w:r>
        <w:rPr>
          <w:rFonts w:ascii="方正小标宋_GBK" w:eastAsia="方正小标宋_GBK" w:hint="eastAsia"/>
          <w:sz w:val="44"/>
          <w:szCs w:val="44"/>
        </w:rPr>
        <w:t>考试大纲</w:t>
      </w:r>
    </w:p>
    <w:p>
      <w:pPr>
        <w:spacing w:line="52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一、考试说明</w:t>
      </w:r>
    </w:p>
    <w:p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缉私警务辅助人员考试笔试客观题由单项选择题、多项选择题和是非判断题组成，主观题以公文写作为主。考试时限</w:t>
      </w:r>
      <w:r>
        <w:rPr>
          <w:rFonts w:ascii="Times New Roman" w:eastAsia="方正仿宋_GBK" w:cs="Times New Roman" w:hAnsi="Times New Roman"/>
          <w:sz w:val="32"/>
          <w:szCs w:val="32"/>
        </w:rPr>
        <w:t>90分钟，满分100分</w:t>
      </w:r>
      <w:r>
        <w:rPr>
          <w:rFonts w:ascii="方正仿宋_GBK" w:eastAsia="方正仿宋_GBK" w:hint="eastAsia"/>
          <w:sz w:val="32"/>
          <w:szCs w:val="32"/>
        </w:rPr>
        <w:t>。</w:t>
      </w:r>
    </w:p>
    <w:p>
      <w:pPr>
        <w:spacing w:line="520" w:lineRule="exact"/>
        <w:rPr>
          <w:rFonts w:ascii="方正仿宋_GBK" w:eastAsia="方正仿宋_GBK" w:hint="eastAsia"/>
          <w:sz w:val="32"/>
          <w:szCs w:val="32"/>
        </w:rPr>
      </w:pPr>
    </w:p>
    <w:p>
      <w:pPr>
        <w:spacing w:line="520" w:lineRule="exact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二、考试内容</w:t>
      </w:r>
    </w:p>
    <w:p>
      <w:pPr>
        <w:spacing w:line="520" w:lineRule="exact"/>
        <w:ind w:firstLineChars="200" w:firstLine="640"/>
        <w:rPr>
          <w:rFonts w:ascii="方正仿宋_GBK" w:eastAsia="方正仿宋_GBK" w:hint="eastAsia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公安基础知识、海关法、海关行政处罚实施条例、刑法、刑事诉讼法、治安管理处罚法、行政处罚法、国家赔偿法、人民警察法、人民警察使用警械和武器条例、公安机关办理刑事案件程序规定等相关知识及应用。</w:t>
      </w:r>
    </w:p>
    <w:p>
      <w:pPr>
        <w:spacing w:line="520" w:lineRule="exact"/>
        <w:ind w:firstLineChars="200" w:firstLine="640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>可以参考市面上辅警招聘考试辅导教材、人民警察录用考试辅导教材及相关测试题库。</w:t>
      </w:r>
    </w:p>
    <w:p>
      <w:pPr>
        <w:spacing w:line="520" w:lineRule="exact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</w:style>
  <w:style w:type="paragraph" w:styleId="15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6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7">
    <w:name w:val="labelstyle3"/>
    <w:basedOn w:val="10"/>
  </w:style>
  <w:style w:type="paragraph" w:customStyle="1" w:styleId="18">
    <w:name w:val="List Paragraph"/>
    <w:basedOn w:val="0"/>
    <w:pPr>
      <w:ind w:firstLineChars="200" w:firstLine="200"/>
    </w:pPr>
  </w:style>
  <w:style w:type="paragraph" w:styleId="19">
    <w:name w:val="index 5"/>
    <w:basedOn w:val="0"/>
    <w:autoRedefine/>
    <w:next w:val="0"/>
    <w:pPr>
      <w:ind w:left="168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16</TotalTime>
  <Application>Yozo_Office</Application>
  <Pages>1</Pages>
  <Words>208</Words>
  <Characters>211</Characters>
  <Lines>14</Lines>
  <Paragraphs>6</Paragraphs>
  <CharactersWithSpaces>227</CharactersWithSpace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AutoBVT</dc:creator>
  <cp:lastModifiedBy>szhg</cp:lastModifiedBy>
  <cp:revision>3</cp:revision>
  <cp:lastPrinted>2021-10-28T08:22:30Z</cp:lastPrinted>
  <dcterms:created xsi:type="dcterms:W3CDTF">2020-06-04T06:54:00Z</dcterms:created>
  <dcterms:modified xsi:type="dcterms:W3CDTF">2021-10-28T08:22:38Z</dcterms:modified>
</cp:coreProperties>
</file>