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left"/>
        <w:rPr>
          <w:rFonts w:ascii="宋体" w:hAnsi="宋体" w:eastAsia="宋体" w:cs="Arial"/>
          <w:bCs/>
          <w:color w:val="000000"/>
          <w:sz w:val="32"/>
          <w:szCs w:val="32"/>
        </w:rPr>
      </w:pPr>
      <w:r>
        <w:rPr>
          <w:rFonts w:hint="eastAsia" w:ascii="宋体" w:hAnsi="宋体" w:eastAsia="宋体" w:cs="Arial"/>
          <w:bCs/>
          <w:color w:val="000000"/>
          <w:sz w:val="32"/>
          <w:szCs w:val="32"/>
        </w:rPr>
        <w:t>附件1：</w:t>
      </w:r>
    </w:p>
    <w:p>
      <w:pPr>
        <w:spacing w:after="156" w:afterLines="50" w:line="520" w:lineRule="exact"/>
        <w:jc w:val="center"/>
        <w:rPr>
          <w:rFonts w:hint="eastAsia" w:ascii="方正小标宋简体" w:hAnsi="方正小标宋简体" w:eastAsia="方正小标宋简体" w:cs="方正小标宋简体"/>
          <w:bCs/>
          <w:sz w:val="36"/>
          <w:szCs w:val="36"/>
          <w:lang w:eastAsia="zh-CN"/>
        </w:rPr>
      </w:pPr>
    </w:p>
    <w:p>
      <w:pPr>
        <w:spacing w:after="156" w:afterLines="50" w:line="52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eastAsia="zh-CN"/>
        </w:rPr>
        <w:t>固安县县属国有企业</w:t>
      </w:r>
      <w:r>
        <w:rPr>
          <w:rFonts w:hint="eastAsia" w:ascii="方正小标宋简体" w:hAnsi="方正小标宋简体" w:eastAsia="方正小标宋简体" w:cs="方正小标宋简体"/>
          <w:bCs/>
          <w:sz w:val="36"/>
          <w:szCs w:val="36"/>
        </w:rPr>
        <w:t>公开</w:t>
      </w:r>
      <w:r>
        <w:rPr>
          <w:rFonts w:hint="eastAsia" w:ascii="方正小标宋简体" w:hAnsi="方正小标宋简体" w:eastAsia="方正小标宋简体" w:cs="方正小标宋简体"/>
          <w:sz w:val="36"/>
          <w:szCs w:val="36"/>
          <w:lang w:val="en-US" w:eastAsia="zh-CN"/>
        </w:rPr>
        <w:t>选拔（选聘）</w:t>
      </w:r>
      <w:r>
        <w:rPr>
          <w:rFonts w:hint="eastAsia" w:ascii="方正小标宋简体" w:hAnsi="方正小标宋简体" w:eastAsia="方正小标宋简体" w:cs="方正小标宋简体"/>
          <w:bCs/>
          <w:sz w:val="36"/>
          <w:szCs w:val="36"/>
        </w:rPr>
        <w:t>岗位信息表</w:t>
      </w:r>
    </w:p>
    <w:p/>
    <w:tbl>
      <w:tblPr>
        <w:tblStyle w:val="6"/>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216"/>
        <w:gridCol w:w="6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942" w:type="dxa"/>
          </w:tcPr>
          <w:p>
            <w:pPr>
              <w:spacing w:line="52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岗位</w:t>
            </w:r>
          </w:p>
        </w:tc>
        <w:tc>
          <w:tcPr>
            <w:tcW w:w="1216" w:type="dxa"/>
          </w:tcPr>
          <w:p>
            <w:pPr>
              <w:spacing w:line="52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人数</w:t>
            </w:r>
          </w:p>
        </w:tc>
        <w:tc>
          <w:tcPr>
            <w:tcW w:w="6161" w:type="dxa"/>
          </w:tcPr>
          <w:p>
            <w:pPr>
              <w:spacing w:line="520" w:lineRule="exact"/>
              <w:jc w:val="center"/>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jc w:val="center"/>
        </w:trPr>
        <w:tc>
          <w:tcPr>
            <w:tcW w:w="1942" w:type="dxa"/>
            <w:vAlign w:val="center"/>
          </w:tcPr>
          <w:p>
            <w:pPr>
              <w:pStyle w:val="3"/>
              <w:jc w:val="center"/>
              <w:rPr>
                <w:rFonts w:hint="eastAsia" w:ascii="仿宋" w:hAnsi="仿宋" w:eastAsia="仿宋"/>
                <w:kern w:val="0"/>
                <w:sz w:val="32"/>
                <w:szCs w:val="32"/>
                <w:lang w:eastAsia="zh-CN"/>
              </w:rPr>
            </w:pPr>
            <w:r>
              <w:rPr>
                <w:rFonts w:hint="eastAsia" w:ascii="仿宋" w:hAnsi="仿宋" w:eastAsia="仿宋" w:cs="仿宋_GB2312"/>
                <w:kern w:val="0"/>
                <w:sz w:val="32"/>
                <w:szCs w:val="32"/>
                <w:lang w:eastAsia="zh-CN"/>
              </w:rPr>
              <w:t>总经理</w:t>
            </w:r>
          </w:p>
        </w:tc>
        <w:tc>
          <w:tcPr>
            <w:tcW w:w="1216" w:type="dxa"/>
            <w:vAlign w:val="center"/>
          </w:tcPr>
          <w:p>
            <w:pPr>
              <w:spacing w:line="520" w:lineRule="exact"/>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年龄在</w:t>
            </w:r>
            <w:r>
              <w:rPr>
                <w:rFonts w:hint="eastAsia" w:eastAsia="仿宋_GB2312" w:cs="Times New Roman"/>
                <w:sz w:val="32"/>
                <w:szCs w:val="32"/>
                <w:lang w:val="en-US" w:eastAsia="zh-CN"/>
              </w:rPr>
              <w:t>45周</w:t>
            </w:r>
            <w:r>
              <w:rPr>
                <w:rFonts w:hint="eastAsia" w:ascii="Times New Roman" w:hAnsi="Times New Roman" w:eastAsia="仿宋_GB2312" w:cs="Times New Roman"/>
                <w:sz w:val="32"/>
                <w:szCs w:val="32"/>
                <w:lang w:val="en-US" w:eastAsia="zh-CN"/>
              </w:rPr>
              <w:t>岁以下（19</w:t>
            </w:r>
            <w:r>
              <w:rPr>
                <w:rFonts w:hint="eastAsia" w:eastAsia="仿宋_GB2312" w:cs="Times New Roman"/>
                <w:sz w:val="32"/>
                <w:szCs w:val="32"/>
                <w:lang w:val="en-US" w:eastAsia="zh-CN"/>
              </w:rPr>
              <w:t>76</w:t>
            </w:r>
            <w:r>
              <w:rPr>
                <w:rFonts w:hint="eastAsia" w:ascii="Times New Roman" w:hAnsi="Times New Roman" w:eastAsia="仿宋_GB2312" w:cs="Times New Roman"/>
                <w:sz w:val="32"/>
                <w:szCs w:val="32"/>
                <w:lang w:val="en-US" w:eastAsia="zh-CN"/>
              </w:rPr>
              <w:t>年</w:t>
            </w:r>
            <w:r>
              <w:rPr>
                <w:rFonts w:hint="eastAsia" w:eastAsia="仿宋_GB2312" w:cs="Times New Roman"/>
                <w:sz w:val="32"/>
                <w:szCs w:val="32"/>
                <w:lang w:val="en-US" w:eastAsia="zh-CN"/>
              </w:rPr>
              <w:t>7</w:t>
            </w:r>
            <w:r>
              <w:rPr>
                <w:rFonts w:hint="eastAsia"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11日</w:t>
            </w:r>
            <w:r>
              <w:rPr>
                <w:rFonts w:hint="eastAsia" w:ascii="Times New Roman" w:hAnsi="Times New Roman" w:eastAsia="仿宋_GB2312" w:cs="Times New Roman"/>
                <w:sz w:val="32"/>
                <w:szCs w:val="32"/>
                <w:lang w:val="en-US" w:eastAsia="zh-CN"/>
              </w:rPr>
              <w:t>及以后出生）；</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jc w:val="both"/>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2、具有国家承认的</w:t>
            </w:r>
            <w:r>
              <w:rPr>
                <w:rFonts w:hint="eastAsia" w:ascii="Times New Roman" w:hAnsi="Times New Roman" w:eastAsia="仿宋_GB2312" w:cs="Times New Roman"/>
                <w:sz w:val="32"/>
                <w:szCs w:val="32"/>
                <w:lang w:val="en-US" w:eastAsia="zh-CN"/>
              </w:rPr>
              <w:t>大学本科</w:t>
            </w:r>
            <w:r>
              <w:rPr>
                <w:rFonts w:hint="eastAsia" w:eastAsia="仿宋_GB2312" w:cs="Times New Roman"/>
                <w:sz w:val="32"/>
                <w:szCs w:val="32"/>
                <w:lang w:val="en-US" w:eastAsia="zh-CN"/>
              </w:rPr>
              <w:t>及</w:t>
            </w:r>
            <w:r>
              <w:rPr>
                <w:rFonts w:hint="eastAsia" w:ascii="Times New Roman" w:hAnsi="Times New Roman" w:eastAsia="仿宋_GB2312" w:cs="Times New Roman"/>
                <w:sz w:val="32"/>
                <w:szCs w:val="32"/>
                <w:lang w:val="en-US" w:eastAsia="zh-CN"/>
              </w:rPr>
              <w:t>以上</w:t>
            </w:r>
            <w:r>
              <w:rPr>
                <w:rFonts w:hint="eastAsia" w:eastAsia="仿宋_GB2312" w:cs="Times New Roman"/>
                <w:sz w:val="32"/>
                <w:szCs w:val="32"/>
                <w:lang w:val="en-US" w:eastAsia="zh-CN"/>
              </w:rPr>
              <w:t>学历；</w:t>
            </w:r>
          </w:p>
          <w:p>
            <w:pPr>
              <w:pStyle w:val="4"/>
              <w:keepNext w:val="0"/>
              <w:keepLines w:val="0"/>
              <w:pageBreakBefore w:val="0"/>
              <w:widowControl w:val="0"/>
              <w:kinsoku/>
              <w:wordWrap/>
              <w:overflowPunct/>
              <w:topLinePunct w:val="0"/>
              <w:autoSpaceDE/>
              <w:autoSpaceDN/>
              <w:bidi w:val="0"/>
              <w:spacing w:line="400" w:lineRule="exact"/>
              <w:ind w:left="0" w:leftChars="0" w:firstLine="640" w:firstLineChars="200"/>
              <w:textAlignment w:val="auto"/>
              <w:rPr>
                <w:rFonts w:hint="default"/>
                <w:lang w:val="en-US" w:eastAsia="zh-CN"/>
              </w:rPr>
            </w:pPr>
            <w:r>
              <w:rPr>
                <w:rFonts w:hint="eastAsia" w:eastAsia="仿宋_GB2312" w:cs="Times New Roman"/>
                <w:sz w:val="32"/>
                <w:szCs w:val="32"/>
                <w:lang w:val="en-US" w:eastAsia="zh-CN"/>
              </w:rPr>
              <w:t>3、社会人员应当具有经济、金融、财会、审计、企业管理等相关专业背景和3年以上</w:t>
            </w:r>
            <w:r>
              <w:rPr>
                <w:rFonts w:hint="eastAsia" w:eastAsia="仿宋_GB2312" w:cs="Times New Roman"/>
                <w:sz w:val="32"/>
                <w:szCs w:val="32"/>
                <w:u w:val="none"/>
                <w:lang w:val="en-US" w:eastAsia="zh-CN"/>
              </w:rPr>
              <w:t>企业或金融机构</w:t>
            </w:r>
            <w:r>
              <w:rPr>
                <w:rFonts w:hint="eastAsia" w:eastAsia="仿宋_GB2312" w:cs="Times New Roman"/>
                <w:sz w:val="32"/>
                <w:szCs w:val="32"/>
                <w:lang w:val="en-US" w:eastAsia="zh-CN"/>
              </w:rPr>
              <w:t>工作经历，曾在与政府投资公司性质相近的企业担任经营管理类高管或在规模较大的企业担任经营管理类中层职务3年以上的优先；具有注册会计师、高级经济师、高级工程师、注册金融分析师等职称和执业资格的优先。</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jc w:val="both"/>
              <w:textAlignment w:val="auto"/>
              <w:rPr>
                <w:rFonts w:ascii="仿宋_GB2312" w:hAnsi="仿宋_GB2312" w:eastAsia="仿宋_GB2312" w:cs="仿宋_GB2312"/>
                <w:color w:val="000000"/>
                <w:sz w:val="32"/>
                <w:szCs w:val="32"/>
                <w:shd w:val="clear" w:color="auto" w:fill="FFFFFF"/>
              </w:rPr>
            </w:pPr>
            <w:r>
              <w:rPr>
                <w:rFonts w:hint="eastAsia"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具有正常履行职责的身体条件。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jc w:val="center"/>
        </w:trPr>
        <w:tc>
          <w:tcPr>
            <w:tcW w:w="1942" w:type="dxa"/>
            <w:vAlign w:val="center"/>
          </w:tcPr>
          <w:p>
            <w:pPr>
              <w:pStyle w:val="3"/>
              <w:jc w:val="center"/>
              <w:rPr>
                <w:rFonts w:hint="eastAsia" w:ascii="仿宋" w:hAnsi="仿宋" w:eastAsia="仿宋"/>
                <w:kern w:val="0"/>
                <w:sz w:val="32"/>
                <w:szCs w:val="32"/>
                <w:lang w:eastAsia="zh-CN"/>
              </w:rPr>
            </w:pPr>
            <w:r>
              <w:rPr>
                <w:rFonts w:hint="eastAsia" w:ascii="仿宋" w:hAnsi="仿宋" w:eastAsia="仿宋" w:cs="仿宋_GB2312"/>
                <w:kern w:val="0"/>
                <w:sz w:val="32"/>
                <w:szCs w:val="32"/>
                <w:lang w:eastAsia="zh-CN"/>
              </w:rPr>
              <w:t>其他副职</w:t>
            </w:r>
          </w:p>
        </w:tc>
        <w:tc>
          <w:tcPr>
            <w:tcW w:w="1216" w:type="dxa"/>
            <w:vAlign w:val="center"/>
          </w:tcPr>
          <w:p>
            <w:pPr>
              <w:spacing w:line="520" w:lineRule="exact"/>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4</w:t>
            </w:r>
          </w:p>
        </w:tc>
        <w:tc>
          <w:tcPr>
            <w:tcW w:w="616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年龄在</w:t>
            </w:r>
            <w:r>
              <w:rPr>
                <w:rFonts w:hint="eastAsia" w:eastAsia="仿宋_GB2312" w:cs="Times New Roman"/>
                <w:sz w:val="32"/>
                <w:szCs w:val="32"/>
                <w:lang w:val="en-US" w:eastAsia="zh-CN"/>
              </w:rPr>
              <w:t>45周</w:t>
            </w:r>
            <w:r>
              <w:rPr>
                <w:rFonts w:hint="eastAsia" w:ascii="Times New Roman" w:hAnsi="Times New Roman" w:eastAsia="仿宋_GB2312" w:cs="Times New Roman"/>
                <w:sz w:val="32"/>
                <w:szCs w:val="32"/>
                <w:lang w:val="en-US" w:eastAsia="zh-CN"/>
              </w:rPr>
              <w:t>岁以下（19</w:t>
            </w:r>
            <w:r>
              <w:rPr>
                <w:rFonts w:hint="eastAsia" w:eastAsia="仿宋_GB2312" w:cs="Times New Roman"/>
                <w:sz w:val="32"/>
                <w:szCs w:val="32"/>
                <w:lang w:val="en-US" w:eastAsia="zh-CN"/>
              </w:rPr>
              <w:t>76</w:t>
            </w:r>
            <w:r>
              <w:rPr>
                <w:rFonts w:hint="eastAsia" w:ascii="Times New Roman" w:hAnsi="Times New Roman" w:eastAsia="仿宋_GB2312" w:cs="Times New Roman"/>
                <w:sz w:val="32"/>
                <w:szCs w:val="32"/>
                <w:lang w:val="en-US" w:eastAsia="zh-CN"/>
              </w:rPr>
              <w:t>年</w:t>
            </w:r>
            <w:r>
              <w:rPr>
                <w:rFonts w:hint="eastAsia" w:eastAsia="仿宋_GB2312" w:cs="Times New Roman"/>
                <w:sz w:val="32"/>
                <w:szCs w:val="32"/>
                <w:lang w:val="en-US" w:eastAsia="zh-CN"/>
              </w:rPr>
              <w:t>7</w:t>
            </w:r>
            <w:r>
              <w:rPr>
                <w:rFonts w:hint="eastAsia"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11日</w:t>
            </w:r>
            <w:r>
              <w:rPr>
                <w:rFonts w:hint="eastAsia" w:ascii="Times New Roman" w:hAnsi="Times New Roman" w:eastAsia="仿宋_GB2312" w:cs="Times New Roman"/>
                <w:sz w:val="32"/>
                <w:szCs w:val="32"/>
                <w:lang w:val="en-US" w:eastAsia="zh-CN"/>
              </w:rPr>
              <w:t>及以后出生）；</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jc w:val="both"/>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2、具有国家承认的</w:t>
            </w:r>
            <w:r>
              <w:rPr>
                <w:rFonts w:hint="eastAsia" w:ascii="Times New Roman" w:hAnsi="Times New Roman" w:eastAsia="仿宋_GB2312" w:cs="Times New Roman"/>
                <w:sz w:val="32"/>
                <w:szCs w:val="32"/>
                <w:lang w:val="en-US" w:eastAsia="zh-CN"/>
              </w:rPr>
              <w:t>大学本科</w:t>
            </w:r>
            <w:r>
              <w:rPr>
                <w:rFonts w:hint="eastAsia" w:eastAsia="仿宋_GB2312" w:cs="Times New Roman"/>
                <w:sz w:val="32"/>
                <w:szCs w:val="32"/>
                <w:lang w:val="en-US" w:eastAsia="zh-CN"/>
              </w:rPr>
              <w:t>及</w:t>
            </w:r>
            <w:r>
              <w:rPr>
                <w:rFonts w:hint="eastAsia" w:ascii="Times New Roman" w:hAnsi="Times New Roman" w:eastAsia="仿宋_GB2312" w:cs="Times New Roman"/>
                <w:sz w:val="32"/>
                <w:szCs w:val="32"/>
                <w:lang w:val="en-US" w:eastAsia="zh-CN"/>
              </w:rPr>
              <w:t>以上</w:t>
            </w:r>
            <w:r>
              <w:rPr>
                <w:rFonts w:hint="eastAsia" w:eastAsia="仿宋_GB2312" w:cs="Times New Roman"/>
                <w:sz w:val="32"/>
                <w:szCs w:val="32"/>
                <w:lang w:val="en-US" w:eastAsia="zh-CN"/>
              </w:rPr>
              <w:t>学历；</w:t>
            </w:r>
            <w:bookmarkStart w:id="0" w:name="_GoBack"/>
            <w:bookmarkEnd w:id="0"/>
          </w:p>
          <w:p>
            <w:pPr>
              <w:pStyle w:val="4"/>
              <w:keepNext w:val="0"/>
              <w:keepLines w:val="0"/>
              <w:pageBreakBefore w:val="0"/>
              <w:widowControl w:val="0"/>
              <w:kinsoku/>
              <w:wordWrap/>
              <w:overflowPunct/>
              <w:topLinePunct w:val="0"/>
              <w:autoSpaceDE/>
              <w:autoSpaceDN/>
              <w:bidi w:val="0"/>
              <w:spacing w:line="400" w:lineRule="exact"/>
              <w:ind w:left="0" w:leftChars="0" w:firstLine="640" w:firstLineChars="200"/>
              <w:textAlignment w:val="auto"/>
              <w:rPr>
                <w:rFonts w:hint="default"/>
                <w:lang w:val="en-US" w:eastAsia="zh-CN"/>
              </w:rPr>
            </w:pPr>
            <w:r>
              <w:rPr>
                <w:rFonts w:hint="eastAsia" w:eastAsia="仿宋_GB2312" w:cs="Times New Roman"/>
                <w:sz w:val="32"/>
                <w:szCs w:val="32"/>
                <w:lang w:val="en-US" w:eastAsia="zh-CN"/>
              </w:rPr>
              <w:t>3、社会人员应当具有经济、金融、财会、审计、企业管理等相关专业背景和3年以上</w:t>
            </w:r>
            <w:r>
              <w:rPr>
                <w:rFonts w:hint="eastAsia" w:eastAsia="仿宋_GB2312" w:cs="Times New Roman"/>
                <w:sz w:val="32"/>
                <w:szCs w:val="32"/>
                <w:u w:val="none"/>
                <w:lang w:val="en-US" w:eastAsia="zh-CN"/>
              </w:rPr>
              <w:t>企业或金融机构</w:t>
            </w:r>
            <w:r>
              <w:rPr>
                <w:rFonts w:hint="eastAsia" w:eastAsia="仿宋_GB2312" w:cs="Times New Roman"/>
                <w:sz w:val="32"/>
                <w:szCs w:val="32"/>
                <w:lang w:val="en-US" w:eastAsia="zh-CN"/>
              </w:rPr>
              <w:t>工作经历，曾在与政府投资公司性质相近的企业担任经营管理类高管或在规模较大的企业担任经营管理类中层职务3年以上的优先；具有注册会计师、高级经济师、高级工程师、注册金融分析师等职称和执业资格的优先。</w:t>
            </w: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jc w:val="both"/>
              <w:textAlignment w:val="auto"/>
              <w:rPr>
                <w:rFonts w:ascii="仿宋_GB2312" w:hAnsi="仿宋_GB2312" w:eastAsia="仿宋_GB2312" w:cs="仿宋_GB2312"/>
                <w:color w:val="000000"/>
                <w:sz w:val="32"/>
                <w:szCs w:val="32"/>
                <w:shd w:val="clear" w:color="auto" w:fill="FFFFFF"/>
              </w:rPr>
            </w:pPr>
            <w:r>
              <w:rPr>
                <w:rFonts w:hint="eastAsia"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具有正常履行职责的身体条件。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Nzc3N2IxMmU5NjdmNGMyMTJmZTkwYjg2ZGQ0MTMifQ=="/>
  </w:docVars>
  <w:rsids>
    <w:rsidRoot w:val="00000000"/>
    <w:rsid w:val="27DA20BB"/>
    <w:rsid w:val="53AC5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9"/>
    <w:basedOn w:val="1"/>
    <w:next w:val="1"/>
    <w:unhideWhenUsed/>
    <w:qFormat/>
    <w:uiPriority w:val="99"/>
    <w:pPr>
      <w:ind w:left="3360"/>
      <w:jc w:val="left"/>
    </w:pPr>
  </w:style>
  <w:style w:type="paragraph" w:styleId="3">
    <w:name w:val="Body Text"/>
    <w:basedOn w:val="1"/>
    <w:unhideWhenUsed/>
    <w:qFormat/>
    <w:uiPriority w:val="99"/>
    <w:pPr>
      <w:spacing w:after="120"/>
    </w:pPr>
  </w:style>
  <w:style w:type="paragraph" w:styleId="4">
    <w:name w:val="table of figures"/>
    <w:basedOn w:val="1"/>
    <w:next w:val="1"/>
    <w:unhideWhenUsed/>
    <w:qFormat/>
    <w:uiPriority w:val="99"/>
    <w:pPr>
      <w:ind w:leftChars="200" w:hanging="200" w:hangingChars="200"/>
    </w:p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443</Words>
  <Characters>451</Characters>
  <Lines>0</Lines>
  <Paragraphs>0</Paragraphs>
  <TotalTime>0</TotalTime>
  <ScaleCrop>false</ScaleCrop>
  <LinksUpToDate>false</LinksUpToDate>
  <CharactersWithSpaces>451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2022-07-09T04:01:00Z</dcterms:created>
  <dc:creator>Administrator</dc:creator>
  <cp:lastModifiedBy>Administrator</cp:lastModifiedBy>
  <dcterms:modified xsi:type="dcterms:W3CDTF">2022-07-11T06:38:11Z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A0C6469BED124C61B0A4A5482C72C187</vt:lpwstr>
  </property>
</Properties>
</file>