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907" w:h="389" w:wrap="around" w:vAnchor="margin" w:hAnchor="page" w:x="1573" w:y="1"/>
        <w:jc w:val="left"/>
        <w:rPr>
          <w:rFonts w:ascii="宋体" w:hAnsi="宋体" w:eastAsia="PMingLiU" w:cs="宋体"/>
          <w:color w:val="000000"/>
          <w:kern w:val="0"/>
          <w:sz w:val="30"/>
          <w:szCs w:val="30"/>
          <w:lang w:val="zh-TW" w:eastAsia="zh-TW" w:bidi="zh-TW"/>
        </w:rPr>
      </w:pPr>
      <w:r>
        <w:rPr>
          <w:rFonts w:ascii="宋体" w:hAnsi="宋体" w:eastAsia="宋体" w:cs="宋体"/>
          <w:color w:val="000000"/>
          <w:kern w:val="0"/>
          <w:sz w:val="30"/>
          <w:szCs w:val="30"/>
          <w:lang w:val="zh-TW" w:eastAsia="zh-TW" w:bidi="zh-TW"/>
        </w:rPr>
        <w:t>附件</w:t>
      </w:r>
      <w:r>
        <w:rPr>
          <w:rFonts w:ascii="Times New Roman" w:hAnsi="Times New Roman" w:eastAsia="PMingLiU" w:cs="Times New Roman"/>
          <w:color w:val="000000"/>
          <w:kern w:val="0"/>
          <w:sz w:val="30"/>
          <w:szCs w:val="30"/>
          <w:lang w:val="zh-TW" w:eastAsia="zh-TW" w:bidi="zh-TW"/>
        </w:rPr>
        <w:t>3</w:t>
      </w:r>
      <w:bookmarkStart w:id="3" w:name="_GoBack"/>
      <w:bookmarkEnd w:id="3"/>
    </w:p>
    <w:p>
      <w:pPr>
        <w:keepNext/>
        <w:keepLines/>
        <w:framePr w:w="9307" w:h="557" w:wrap="around" w:vAnchor="page" w:hAnchor="page" w:x="3685" w:y="1286"/>
        <w:ind w:firstLine="2640" w:firstLineChars="600"/>
        <w:jc w:val="left"/>
        <w:outlineLvl w:val="1"/>
        <w:rPr>
          <w:rFonts w:ascii="方正小标宋简体" w:hAnsi="宋体" w:eastAsia="方正小标宋简体" w:cs="宋体"/>
          <w:color w:val="000000"/>
          <w:kern w:val="0"/>
          <w:sz w:val="44"/>
          <w:szCs w:val="44"/>
          <w:lang w:val="zh-TW" w:eastAsia="zh-TW" w:bidi="zh-TW"/>
        </w:rPr>
      </w:pPr>
      <w:bookmarkStart w:id="0" w:name="bookmark22"/>
      <w:bookmarkStart w:id="1" w:name="bookmark23"/>
      <w:bookmarkStart w:id="2" w:name="bookmark24"/>
      <w:r>
        <w:rPr>
          <w:rFonts w:hint="eastAsia" w:ascii="方正小标宋简体" w:hAnsi="Times New Roman" w:eastAsia="方正小标宋简体" w:cs="Times New Roman"/>
          <w:bCs/>
          <w:color w:val="000000"/>
          <w:kern w:val="0"/>
          <w:sz w:val="44"/>
          <w:szCs w:val="44"/>
          <w:lang w:val="zh-TW" w:eastAsia="zh-TW" w:bidi="zh-TW"/>
        </w:rPr>
        <w:t>考生14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zh-TW" w:eastAsia="zh-TW" w:bidi="zh-TW"/>
        </w:rPr>
        <w:t>天</w:t>
      </w:r>
      <w:bookmarkEnd w:id="0"/>
      <w:bookmarkEnd w:id="1"/>
      <w:bookmarkEnd w:id="2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zh-TW" w:eastAsia="zh-TW" w:bidi="zh-TW"/>
        </w:rPr>
        <w:t>新冠肺炎防控健康卡</w:t>
      </w:r>
    </w:p>
    <w:p>
      <w:pPr>
        <w:framePr w:w="13891" w:h="365" w:wrap="around" w:vAnchor="page" w:hAnchor="page" w:x="1441" w:y="8776"/>
        <w:tabs>
          <w:tab w:val="left" w:pos="5765"/>
          <w:tab w:val="left" w:pos="8544"/>
          <w:tab w:val="left" w:pos="11765"/>
        </w:tabs>
        <w:spacing w:line="40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  <w:lang w:val="zh-TW" w:bidi="zh-TW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zh-TW" w:bidi="zh-TW"/>
        </w:rPr>
        <w:t>说明：每天的中高风险地区会更新，行程卡应实时查询，如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bidi="zh-TW"/>
        </w:rPr>
        <w:t>7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zh-TW" w:bidi="zh-TW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bidi="zh-TW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zh-TW" w:bidi="zh-TW"/>
        </w:rPr>
        <w:t>日的行程卡，应查看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bidi="zh-TW"/>
        </w:rPr>
        <w:t>7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zh-TW" w:bidi="zh-TW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bidi="zh-TW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zh-TW" w:bidi="zh-TW"/>
        </w:rPr>
        <w:t>日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zh-TW" w:eastAsia="zh-TW" w:bidi="zh-TW"/>
        </w:rPr>
        <w:t>公布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zh-TW" w:bidi="zh-TW"/>
        </w:rPr>
        <w:t>的中高风险地区。</w:t>
      </w:r>
    </w:p>
    <w:p>
      <w:pPr>
        <w:framePr w:w="13891" w:h="365" w:wrap="around" w:vAnchor="page" w:hAnchor="page" w:x="1441" w:y="8776"/>
        <w:tabs>
          <w:tab w:val="left" w:pos="5765"/>
          <w:tab w:val="left" w:pos="8544"/>
          <w:tab w:val="left" w:pos="11765"/>
        </w:tabs>
        <w:spacing w:line="40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  <w:lang w:val="zh-TW" w:eastAsia="zh-TW" w:bidi="zh-TW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zh-TW" w:eastAsia="zh-TW" w:bidi="zh-TW"/>
        </w:rPr>
        <w:t>承诺书：本人保证以上填写内容属实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zh-TW" w:bidi="zh-TW"/>
        </w:rPr>
        <w:t>,如有隐瞒，将承担相关法律责任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zh-TW" w:eastAsia="zh-TW" w:bidi="zh-TW"/>
        </w:rPr>
        <w:t>。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zh-TW" w:eastAsia="zh-TW" w:bidi="zh-TW"/>
        </w:rPr>
        <w:tab/>
      </w:r>
    </w:p>
    <w:p>
      <w:pPr>
        <w:framePr w:w="13891" w:h="365" w:wrap="around" w:vAnchor="page" w:hAnchor="page" w:x="1441" w:y="8776"/>
        <w:tabs>
          <w:tab w:val="left" w:pos="5765"/>
          <w:tab w:val="left" w:pos="8544"/>
          <w:tab w:val="left" w:pos="11765"/>
        </w:tabs>
        <w:spacing w:line="40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  <w:lang w:val="zh-TW" w:eastAsia="zh-TW" w:bidi="zh-TW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zh-TW" w:eastAsia="zh-TW" w:bidi="zh-TW"/>
        </w:rPr>
        <w:t>本人签名：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zh-TW" w:eastAsia="zh-TW" w:bidi="zh-TW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zh-TW" w:eastAsia="zh-TW" w:bidi="zh-TW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zh-TW" w:eastAsia="zh-TW" w:bidi="zh-TW"/>
        </w:rPr>
        <w:t>时间:</w:t>
      </w:r>
    </w:p>
    <w:p>
      <w:pPr>
        <w:spacing w:line="360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  <w:lang w:bidi="en-US"/>
        </w:rPr>
      </w:pPr>
    </w:p>
    <w:tbl>
      <w:tblPr>
        <w:tblStyle w:val="3"/>
        <w:tblW w:w="14327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37"/>
        <w:gridCol w:w="1411"/>
        <w:gridCol w:w="1140"/>
        <w:gridCol w:w="2346"/>
        <w:gridCol w:w="1595"/>
        <w:gridCol w:w="2253"/>
        <w:gridCol w:w="1653"/>
        <w:gridCol w:w="179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2" w:hRule="exact"/>
        </w:trPr>
        <w:tc>
          <w:tcPr>
            <w:tcW w:w="14327" w:type="dxa"/>
            <w:gridSpan w:val="8"/>
            <w:shd w:val="clear" w:color="auto" w:fill="FFFFFF"/>
          </w:tcPr>
          <w:p>
            <w:pPr>
              <w:framePr w:w="14438" w:h="6802" w:wrap="around" w:vAnchor="margin" w:hAnchor="page" w:x="1489" w:y="990"/>
              <w:tabs>
                <w:tab w:val="left" w:pos="4865"/>
              </w:tabs>
              <w:ind w:firstLine="3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zh-TW" w:bidi="zh-TW"/>
              </w:rPr>
              <w:t>报考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zh-TW" w:eastAsia="zh-TW" w:bidi="zh-TW"/>
              </w:rPr>
              <w:t>学校：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zh-TW" w:eastAsia="zh-TW" w:bidi="zh-TW"/>
              </w:rPr>
              <w:tab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zh-TW" w:eastAsia="zh-TW" w:bidi="zh-TW"/>
              </w:rPr>
              <w:t>姓名：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1" w:hRule="exac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438" w:h="6802" w:wrap="around" w:vAnchor="margin" w:hAnchor="page" w:x="1489" w:y="99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  <w:lang w:val="zh-TW" w:bidi="zh-TW"/>
              </w:rPr>
              <w:t>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zh-TW" w:eastAsia="zh-TW" w:bidi="zh-TW"/>
              </w:rPr>
              <w:t>期</w:t>
            </w:r>
          </w:p>
          <w:p>
            <w:pPr>
              <w:framePr w:w="14438" w:h="6802" w:wrap="around" w:vAnchor="margin" w:hAnchor="page" w:x="1489" w:y="99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zh-TW" w:eastAsia="zh-TW" w:bidi="zh-TW"/>
              </w:rPr>
              <w:t>（前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TW" w:eastAsia="zh-TW" w:bidi="zh-TW"/>
              </w:rPr>
              <w:t>14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zh-TW" w:eastAsia="zh-TW" w:bidi="zh-TW"/>
              </w:rPr>
              <w:t>天）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438" w:h="6802" w:wrap="around" w:vAnchor="margin" w:hAnchor="page" w:x="1489" w:y="990"/>
              <w:spacing w:line="283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zh-TW" w:bidi="zh-TW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zh-TW" w:eastAsia="zh-TW" w:bidi="zh-TW"/>
              </w:rPr>
              <w:t>本人体温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zh-TW" w:bidi="zh-TW"/>
              </w:rPr>
              <w:t>是否正常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438" w:h="6802" w:wrap="around" w:vAnchor="margin" w:hAnchor="page" w:x="1489" w:y="990"/>
              <w:spacing w:after="40"/>
              <w:ind w:left="12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zh-TW" w:eastAsia="zh-TW" w:bidi="zh-TW"/>
              </w:rPr>
              <w:t>健康码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zh-TW" w:bidi="zh-TW"/>
              </w:rPr>
              <w:t>颜色</w:t>
            </w:r>
          </w:p>
          <w:p>
            <w:pPr>
              <w:framePr w:w="14438" w:h="6802" w:wrap="around" w:vAnchor="margin" w:hAnchor="page" w:x="1489" w:y="99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438" w:h="6802" w:wrap="around" w:vAnchor="margin" w:hAnchor="page" w:x="1489" w:y="990"/>
              <w:spacing w:line="283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zh-TW" w:bidi="zh-TW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zh-TW" w:bidi="zh-TW"/>
              </w:rPr>
              <w:t>行程卡（填写到过的城市，包括途径地）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438" w:h="6802" w:wrap="around" w:vAnchor="margin" w:hAnchor="page" w:x="1489" w:y="990"/>
              <w:spacing w:line="283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zh-TW" w:eastAsia="zh-TW" w:bidi="zh-TW"/>
              </w:rPr>
              <w:t>共同生活家庭成员 健康码、行程码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framePr w:w="14438" w:h="6802" w:wrap="around" w:vAnchor="margin" w:hAnchor="page" w:x="1489" w:y="990"/>
              <w:spacing w:line="283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zh-TW" w:bidi="zh-TW"/>
              </w:rPr>
              <w:t>本人及同住家庭成员近期是否前往国内中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zh-TW" w:eastAsia="zh-CN" w:bidi="zh-TW"/>
              </w:rPr>
              <w:t>高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zh-TW" w:bidi="zh-TW"/>
              </w:rPr>
              <w:t>风险地区或有境外旅居史（时间、地点）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438" w:h="6802" w:wrap="around" w:vAnchor="margin" w:hAnchor="page" w:x="1489" w:y="990"/>
              <w:spacing w:line="278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zh-TW" w:eastAsia="zh-CN" w:bidi="zh-TW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zh-TW" w:eastAsia="zh-TW" w:bidi="zh-TW"/>
              </w:rPr>
              <w:t>是否密切接触境外及高中风险地区人员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14438" w:h="6802" w:wrap="around" w:vAnchor="margin" w:hAnchor="page" w:x="1489" w:y="990"/>
              <w:spacing w:line="274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zh-TW" w:bidi="zh-TW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zh-TW" w:bidi="zh-TW"/>
              </w:rPr>
              <w:t>是否与已公布的阳性感染者有相同轨迹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ind w:firstLine="18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bidi="en-US"/>
              </w:rPr>
              <w:t>例：是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bidi="en-US"/>
              </w:rPr>
              <w:t>如绿码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bidi="en-US"/>
              </w:rPr>
              <w:t>如湘潭市、株洲市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bidi="en-US"/>
              </w:rPr>
              <w:t>否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bidi="en-US"/>
              </w:rPr>
              <w:t>否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bidi="en-US"/>
              </w:rPr>
              <w:t>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438" w:h="6802" w:wrap="around" w:vAnchor="margin" w:hAnchor="page" w:x="1489" w:y="990"/>
              <w:widowControl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zh-TW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2022年7月2日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438" w:h="6802" w:wrap="around" w:vAnchor="margin" w:hAnchor="page" w:x="1489" w:y="990"/>
              <w:widowControl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2022年7月3日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438" w:h="6802" w:wrap="around" w:vAnchor="margin" w:hAnchor="page" w:x="1489" w:y="990"/>
              <w:widowControl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2022年7月4日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438" w:h="6802" w:wrap="around" w:vAnchor="margin" w:hAnchor="page" w:x="1489" w:y="990"/>
              <w:widowControl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2022年7月5日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438" w:h="6802" w:wrap="around" w:vAnchor="margin" w:hAnchor="page" w:x="1489" w:y="990"/>
              <w:widowControl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2022年7月6日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438" w:h="6802" w:wrap="around" w:vAnchor="margin" w:hAnchor="page" w:x="1489" w:y="990"/>
              <w:widowControl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2022年7月7日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438" w:h="6802" w:wrap="around" w:vAnchor="margin" w:hAnchor="page" w:x="1489" w:y="990"/>
              <w:widowControl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2022年7月8日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438" w:h="6802" w:wrap="around" w:vAnchor="margin" w:hAnchor="page" w:x="1489" w:y="990"/>
              <w:widowControl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2022年7月9日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438" w:h="6802" w:wrap="around" w:vAnchor="margin" w:hAnchor="page" w:x="1489" w:y="990"/>
              <w:widowControl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2022年7月10日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438" w:h="6802" w:wrap="around" w:vAnchor="margin" w:hAnchor="page" w:x="1489" w:y="990"/>
              <w:widowControl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2022年7月11日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438" w:h="6802" w:wrap="around" w:vAnchor="margin" w:hAnchor="page" w:x="1489" w:y="990"/>
              <w:widowControl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2022年7月12日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438" w:h="6802" w:wrap="around" w:vAnchor="margin" w:hAnchor="page" w:x="1489" w:y="990"/>
              <w:widowControl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2022年7月13日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438" w:h="6802" w:wrap="around" w:vAnchor="margin" w:hAnchor="page" w:x="1489" w:y="990"/>
              <w:widowControl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2022年7月14日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438" w:h="6802" w:wrap="around" w:vAnchor="margin" w:hAnchor="page" w:x="1489" w:y="990"/>
              <w:widowControl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eastAsia="zh-TW" w:bidi="zh-TW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2022年7月15日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bidi="en-US"/>
              </w:rPr>
            </w:pPr>
          </w:p>
          <w:p>
            <w:pPr>
              <w:framePr w:w="14438" w:h="6802" w:wrap="around" w:vAnchor="margin" w:hAnchor="page" w:x="1489" w:y="99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bidi="en-US"/>
              </w:rPr>
            </w:pPr>
          </w:p>
        </w:tc>
      </w:tr>
    </w:tbl>
    <w:p>
      <w:pPr>
        <w:framePr w:w="14438" w:h="6802" w:wrap="around" w:vAnchor="margin" w:hAnchor="page" w:x="1489" w:y="990"/>
        <w:spacing w:line="1" w:lineRule="exact"/>
        <w:jc w:val="left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en-US" w:bidi="en-US"/>
        </w:rPr>
      </w:pPr>
    </w:p>
    <w:p>
      <w:pPr>
        <w:spacing w:line="360" w:lineRule="exact"/>
        <w:jc w:val="left"/>
        <w:rPr>
          <w:rFonts w:ascii="Times New Roman" w:hAnsi="Times New Roman" w:eastAsia="Times New Roman" w:cs="Times New Roman"/>
          <w:color w:val="000000"/>
          <w:kern w:val="0"/>
          <w:sz w:val="32"/>
          <w:szCs w:val="32"/>
          <w:lang w:bidi="en-US"/>
        </w:rPr>
      </w:pPr>
    </w:p>
    <w:p>
      <w:pPr>
        <w:spacing w:line="500" w:lineRule="exact"/>
      </w:pPr>
    </w:p>
    <w:p/>
    <w:sectPr>
      <w:pgSz w:w="16838" w:h="11906" w:orient="landscape"/>
      <w:pgMar w:top="1134" w:right="1440" w:bottom="1134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NzA4MjY0MWJjYzk3ZDA5MWJlZTQ3NGU5YzE4NzIifQ=="/>
  </w:docVars>
  <w:rsids>
    <w:rsidRoot w:val="14D3706C"/>
    <w:rsid w:val="14D3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2022-07-08T08:01:00Z</dcterms:created>
  <dc:creator>xtrsks</dc:creator>
  <cp:lastModifiedBy>xtrsks</cp:lastModifiedBy>
  <dcterms:modified xsi:type="dcterms:W3CDTF">2022-07-08T08:01:39Z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89082DB2ACE74744A04E532F04DB4549</vt:lpwstr>
  </property>
</Properties>
</file>