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B21" w:rsidRDefault="00FD7151">
      <w:pPr>
        <w:widowControl/>
        <w:shd w:val="clear" w:color="auto" w:fill="FFFFFF"/>
        <w:adjustRightInd w:val="0"/>
        <w:snapToGrid w:val="0"/>
        <w:spacing w:line="340" w:lineRule="atLeast"/>
        <w:jc w:val="center"/>
        <w:rPr>
          <w:rFonts w:ascii="华文中宋" w:eastAsia="华文中宋" w:hAnsi="华文中宋" w:cs="宋体"/>
          <w:kern w:val="0"/>
          <w:sz w:val="36"/>
          <w:szCs w:val="36"/>
        </w:rPr>
      </w:pPr>
      <w:r>
        <w:rPr>
          <w:rFonts w:ascii="华文中宋" w:eastAsia="华文中宋" w:hAnsi="华文中宋" w:cs="宋体" w:hint="eastAsia"/>
          <w:kern w:val="0"/>
          <w:sz w:val="36"/>
          <w:szCs w:val="36"/>
        </w:rPr>
        <w:t>2022年上半年舟山市教育局面向社会公开招聘特殊教育和幼儿教育教师</w:t>
      </w:r>
      <w:r>
        <w:rPr>
          <w:rFonts w:ascii="华文中宋" w:eastAsia="华文中宋" w:hAnsi="华文中宋" w:cs="宋体"/>
          <w:kern w:val="0"/>
          <w:sz w:val="36"/>
          <w:szCs w:val="36"/>
        </w:rPr>
        <w:t>资格初审结果</w:t>
      </w:r>
      <w:r>
        <w:rPr>
          <w:rFonts w:ascii="华文中宋" w:eastAsia="华文中宋" w:hAnsi="华文中宋" w:cs="宋体" w:hint="eastAsia"/>
          <w:kern w:val="0"/>
          <w:sz w:val="36"/>
          <w:szCs w:val="36"/>
        </w:rPr>
        <w:t>、考生</w:t>
      </w:r>
      <w:proofErr w:type="gramStart"/>
      <w:r>
        <w:rPr>
          <w:rFonts w:ascii="华文中宋" w:eastAsia="华文中宋" w:hAnsi="华文中宋" w:cs="宋体" w:hint="eastAsia"/>
          <w:kern w:val="0"/>
          <w:sz w:val="36"/>
          <w:szCs w:val="36"/>
        </w:rPr>
        <w:t>入舟码申报</w:t>
      </w:r>
      <w:proofErr w:type="gramEnd"/>
      <w:r>
        <w:rPr>
          <w:rFonts w:ascii="华文中宋" w:eastAsia="华文中宋" w:hAnsi="华文中宋" w:cs="宋体" w:hint="eastAsia"/>
          <w:kern w:val="0"/>
          <w:sz w:val="36"/>
          <w:szCs w:val="36"/>
        </w:rPr>
        <w:t>、资格复审</w:t>
      </w:r>
      <w:r>
        <w:rPr>
          <w:rFonts w:ascii="华文中宋" w:eastAsia="华文中宋" w:hAnsi="华文中宋" w:cs="宋体"/>
          <w:kern w:val="0"/>
          <w:sz w:val="36"/>
          <w:szCs w:val="36"/>
        </w:rPr>
        <w:t>及考试相关事宜的通知</w:t>
      </w:r>
    </w:p>
    <w:p w:rsidR="00290B21" w:rsidRDefault="00290B21">
      <w:pPr>
        <w:widowControl/>
        <w:shd w:val="clear" w:color="auto" w:fill="FFFFFF"/>
        <w:adjustRightInd w:val="0"/>
        <w:snapToGrid w:val="0"/>
        <w:spacing w:line="340" w:lineRule="atLeast"/>
        <w:jc w:val="center"/>
        <w:rPr>
          <w:rFonts w:ascii="华文中宋" w:eastAsia="华文中宋" w:hAnsi="华文中宋" w:cs="宋体"/>
          <w:b/>
          <w:color w:val="2B2B2B"/>
          <w:kern w:val="0"/>
          <w:sz w:val="30"/>
          <w:szCs w:val="30"/>
        </w:rPr>
      </w:pPr>
    </w:p>
    <w:p w:rsidR="00290B21" w:rsidRDefault="00FD7151" w:rsidP="00CE6BF4">
      <w:pPr>
        <w:adjustRightInd w:val="0"/>
        <w:snapToGrid w:val="0"/>
        <w:spacing w:line="400" w:lineRule="exact"/>
        <w:ind w:firstLineChars="196" w:firstLine="647"/>
        <w:rPr>
          <w:rFonts w:ascii="仿宋" w:eastAsia="仿宋" w:hAnsi="仿宋"/>
          <w:color w:val="000000"/>
          <w:spacing w:val="15"/>
          <w:sz w:val="30"/>
          <w:szCs w:val="30"/>
        </w:rPr>
      </w:pPr>
      <w:r>
        <w:rPr>
          <w:rFonts w:ascii="仿宋" w:eastAsia="仿宋" w:hAnsi="仿宋" w:hint="eastAsia"/>
          <w:color w:val="000000"/>
          <w:spacing w:val="15"/>
          <w:sz w:val="30"/>
          <w:szCs w:val="30"/>
        </w:rPr>
        <w:t>根据《2022年上半年舟山市教育局面向社会公开招聘特殊教育和幼儿教育教师</w:t>
      </w:r>
      <w:r>
        <w:rPr>
          <w:rFonts w:ascii="仿宋" w:eastAsia="仿宋" w:hAnsi="仿宋"/>
          <w:color w:val="000000"/>
          <w:spacing w:val="15"/>
          <w:sz w:val="30"/>
          <w:szCs w:val="30"/>
        </w:rPr>
        <w:t>公告</w:t>
      </w:r>
      <w:r>
        <w:rPr>
          <w:rFonts w:ascii="仿宋" w:eastAsia="仿宋" w:hAnsi="仿宋" w:hint="eastAsia"/>
          <w:color w:val="000000"/>
          <w:spacing w:val="15"/>
          <w:sz w:val="30"/>
          <w:szCs w:val="30"/>
        </w:rPr>
        <w:t>》规定，网上报名工作已全部结束，经资格初审并报市人力资源和社会保障局同意，现</w:t>
      </w:r>
      <w:proofErr w:type="gramStart"/>
      <w:r>
        <w:rPr>
          <w:rFonts w:ascii="仿宋" w:eastAsia="仿宋" w:hAnsi="仿宋" w:hint="eastAsia"/>
          <w:color w:val="000000"/>
          <w:spacing w:val="15"/>
          <w:sz w:val="30"/>
          <w:szCs w:val="30"/>
        </w:rPr>
        <w:t>将资格</w:t>
      </w:r>
      <w:proofErr w:type="gramEnd"/>
      <w:r>
        <w:rPr>
          <w:rFonts w:ascii="仿宋" w:eastAsia="仿宋" w:hAnsi="仿宋" w:hint="eastAsia"/>
          <w:color w:val="000000"/>
          <w:spacing w:val="15"/>
          <w:sz w:val="30"/>
          <w:szCs w:val="30"/>
        </w:rPr>
        <w:t>初审结果、考生</w:t>
      </w:r>
      <w:proofErr w:type="gramStart"/>
      <w:r>
        <w:rPr>
          <w:rFonts w:ascii="仿宋" w:eastAsia="仿宋" w:hAnsi="仿宋" w:hint="eastAsia"/>
          <w:color w:val="000000"/>
          <w:spacing w:val="15"/>
          <w:sz w:val="30"/>
          <w:szCs w:val="30"/>
        </w:rPr>
        <w:t>入舟码申报</w:t>
      </w:r>
      <w:proofErr w:type="gramEnd"/>
      <w:r>
        <w:rPr>
          <w:rFonts w:ascii="仿宋" w:eastAsia="仿宋" w:hAnsi="仿宋" w:hint="eastAsia"/>
          <w:color w:val="000000"/>
          <w:spacing w:val="15"/>
          <w:sz w:val="30"/>
          <w:szCs w:val="30"/>
        </w:rPr>
        <w:t>、资格复审及考试相关事宜公布如下：</w:t>
      </w:r>
    </w:p>
    <w:p w:rsidR="00290B21" w:rsidRDefault="00FD7151" w:rsidP="00CE6BF4">
      <w:pPr>
        <w:adjustRightInd w:val="0"/>
        <w:snapToGrid w:val="0"/>
        <w:spacing w:line="400" w:lineRule="exact"/>
        <w:ind w:firstLineChars="196" w:firstLine="649"/>
        <w:rPr>
          <w:rFonts w:ascii="仿宋" w:eastAsia="仿宋" w:hAnsi="仿宋"/>
          <w:b/>
          <w:color w:val="000000"/>
          <w:spacing w:val="15"/>
          <w:sz w:val="30"/>
          <w:szCs w:val="30"/>
        </w:rPr>
      </w:pPr>
      <w:r>
        <w:rPr>
          <w:rFonts w:ascii="仿宋" w:eastAsia="仿宋" w:hAnsi="仿宋" w:hint="eastAsia"/>
          <w:b/>
          <w:color w:val="000000"/>
          <w:spacing w:val="15"/>
          <w:sz w:val="30"/>
          <w:szCs w:val="30"/>
        </w:rPr>
        <w:t>一、资格初审结果</w:t>
      </w:r>
    </w:p>
    <w:tbl>
      <w:tblPr>
        <w:tblW w:w="8385"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14"/>
        <w:gridCol w:w="1134"/>
        <w:gridCol w:w="1701"/>
        <w:gridCol w:w="1701"/>
        <w:gridCol w:w="1701"/>
        <w:gridCol w:w="1134"/>
      </w:tblGrid>
      <w:tr w:rsidR="00290B21">
        <w:trPr>
          <w:trHeight w:val="709"/>
        </w:trPr>
        <w:tc>
          <w:tcPr>
            <w:tcW w:w="1014" w:type="dxa"/>
            <w:shd w:val="clear" w:color="auto" w:fill="FFFFFF"/>
            <w:tcMar>
              <w:top w:w="15" w:type="dxa"/>
              <w:left w:w="15" w:type="dxa"/>
              <w:bottom w:w="0" w:type="dxa"/>
              <w:right w:w="15" w:type="dxa"/>
            </w:tcMar>
            <w:vAlign w:val="center"/>
          </w:tcPr>
          <w:p w:rsidR="00290B21" w:rsidRDefault="00FD7151">
            <w:pPr>
              <w:widowControl/>
              <w:adjustRightInd w:val="0"/>
              <w:snapToGrid w:val="0"/>
              <w:spacing w:line="400" w:lineRule="exact"/>
              <w:jc w:val="center"/>
              <w:textAlignment w:val="center"/>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序号</w:t>
            </w:r>
          </w:p>
        </w:tc>
        <w:tc>
          <w:tcPr>
            <w:tcW w:w="1134" w:type="dxa"/>
            <w:shd w:val="clear" w:color="auto" w:fill="FFFFFF"/>
            <w:tcMar>
              <w:top w:w="15" w:type="dxa"/>
              <w:left w:w="15" w:type="dxa"/>
              <w:bottom w:w="0" w:type="dxa"/>
              <w:right w:w="15" w:type="dxa"/>
            </w:tcMar>
            <w:vAlign w:val="center"/>
          </w:tcPr>
          <w:p w:rsidR="00290B21" w:rsidRDefault="00FD7151">
            <w:pPr>
              <w:widowControl/>
              <w:adjustRightInd w:val="0"/>
              <w:snapToGrid w:val="0"/>
              <w:spacing w:line="400" w:lineRule="exact"/>
              <w:jc w:val="center"/>
              <w:textAlignment w:val="center"/>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招聘单位</w:t>
            </w:r>
          </w:p>
        </w:tc>
        <w:tc>
          <w:tcPr>
            <w:tcW w:w="1701" w:type="dxa"/>
            <w:shd w:val="clear" w:color="auto" w:fill="FFFFFF"/>
            <w:tcMar>
              <w:top w:w="15" w:type="dxa"/>
              <w:left w:w="15" w:type="dxa"/>
              <w:bottom w:w="0" w:type="dxa"/>
              <w:right w:w="15" w:type="dxa"/>
            </w:tcMar>
            <w:vAlign w:val="center"/>
          </w:tcPr>
          <w:p w:rsidR="00290B21" w:rsidRDefault="00FD7151">
            <w:pPr>
              <w:widowControl/>
              <w:adjustRightInd w:val="0"/>
              <w:snapToGrid w:val="0"/>
              <w:spacing w:line="400" w:lineRule="exact"/>
              <w:jc w:val="center"/>
              <w:textAlignment w:val="center"/>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招聘岗位</w:t>
            </w:r>
          </w:p>
        </w:tc>
        <w:tc>
          <w:tcPr>
            <w:tcW w:w="1701" w:type="dxa"/>
            <w:shd w:val="clear" w:color="auto" w:fill="FFFFFF"/>
            <w:tcMar>
              <w:top w:w="15" w:type="dxa"/>
              <w:left w:w="15" w:type="dxa"/>
              <w:bottom w:w="0" w:type="dxa"/>
              <w:right w:w="15" w:type="dxa"/>
            </w:tcMar>
            <w:vAlign w:val="center"/>
          </w:tcPr>
          <w:p w:rsidR="00290B21" w:rsidRDefault="00FD7151" w:rsidP="00FD7151">
            <w:pPr>
              <w:widowControl/>
              <w:adjustRightInd w:val="0"/>
              <w:snapToGrid w:val="0"/>
              <w:spacing w:line="400" w:lineRule="exact"/>
              <w:jc w:val="center"/>
              <w:textAlignment w:val="center"/>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招聘计划</w:t>
            </w:r>
          </w:p>
        </w:tc>
        <w:tc>
          <w:tcPr>
            <w:tcW w:w="1701" w:type="dxa"/>
            <w:shd w:val="clear" w:color="auto" w:fill="FFFFFF"/>
            <w:vAlign w:val="center"/>
          </w:tcPr>
          <w:p w:rsidR="00290B21" w:rsidRDefault="00FD7151">
            <w:pPr>
              <w:widowControl/>
              <w:adjustRightInd w:val="0"/>
              <w:snapToGrid w:val="0"/>
              <w:spacing w:line="400" w:lineRule="exact"/>
              <w:jc w:val="center"/>
              <w:textAlignment w:val="center"/>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资格初审</w:t>
            </w:r>
          </w:p>
          <w:p w:rsidR="00290B21" w:rsidRDefault="00FD7151">
            <w:pPr>
              <w:widowControl/>
              <w:adjustRightInd w:val="0"/>
              <w:snapToGrid w:val="0"/>
              <w:spacing w:line="400" w:lineRule="exact"/>
              <w:jc w:val="center"/>
              <w:textAlignment w:val="center"/>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通过人数</w:t>
            </w:r>
          </w:p>
        </w:tc>
        <w:tc>
          <w:tcPr>
            <w:tcW w:w="1134" w:type="dxa"/>
            <w:shd w:val="clear" w:color="auto" w:fill="FFFFFF"/>
            <w:vAlign w:val="center"/>
          </w:tcPr>
          <w:p w:rsidR="00290B21" w:rsidRDefault="00FD7151">
            <w:pPr>
              <w:widowControl/>
              <w:adjustRightInd w:val="0"/>
              <w:snapToGrid w:val="0"/>
              <w:spacing w:line="400" w:lineRule="exact"/>
              <w:jc w:val="center"/>
              <w:textAlignment w:val="center"/>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备注</w:t>
            </w:r>
          </w:p>
        </w:tc>
      </w:tr>
      <w:tr w:rsidR="00FD7151">
        <w:trPr>
          <w:trHeight w:val="591"/>
        </w:trPr>
        <w:tc>
          <w:tcPr>
            <w:tcW w:w="1014" w:type="dxa"/>
            <w:shd w:val="clear" w:color="auto" w:fill="FFFFFF"/>
            <w:tcMar>
              <w:top w:w="15" w:type="dxa"/>
              <w:left w:w="15" w:type="dxa"/>
              <w:bottom w:w="0" w:type="dxa"/>
              <w:right w:w="15" w:type="dxa"/>
            </w:tcMar>
            <w:vAlign w:val="center"/>
          </w:tcPr>
          <w:p w:rsidR="00FD7151" w:rsidRDefault="00FD7151">
            <w:pPr>
              <w:widowControl/>
              <w:adjustRightInd w:val="0"/>
              <w:snapToGrid w:val="0"/>
              <w:spacing w:line="400" w:lineRule="exact"/>
              <w:jc w:val="center"/>
              <w:textAlignment w:val="center"/>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1</w:t>
            </w:r>
          </w:p>
        </w:tc>
        <w:tc>
          <w:tcPr>
            <w:tcW w:w="1134" w:type="dxa"/>
            <w:vMerge w:val="restart"/>
            <w:shd w:val="clear" w:color="auto" w:fill="FFFFFF"/>
            <w:tcMar>
              <w:top w:w="15" w:type="dxa"/>
              <w:left w:w="15" w:type="dxa"/>
              <w:bottom w:w="0" w:type="dxa"/>
              <w:right w:w="15" w:type="dxa"/>
            </w:tcMar>
            <w:vAlign w:val="center"/>
          </w:tcPr>
          <w:p w:rsidR="00FD7151" w:rsidRDefault="00FD7151">
            <w:pPr>
              <w:adjustRightInd w:val="0"/>
              <w:snapToGrid w:val="0"/>
              <w:spacing w:line="400" w:lineRule="exact"/>
              <w:jc w:val="center"/>
              <w:textAlignment w:val="center"/>
              <w:rPr>
                <w:rFonts w:ascii="仿宋" w:eastAsia="仿宋" w:hAnsi="仿宋" w:cs="仿宋"/>
                <w:sz w:val="24"/>
                <w:szCs w:val="24"/>
                <w:shd w:val="clear" w:color="auto" w:fill="FFFFFF"/>
              </w:rPr>
            </w:pPr>
            <w:r>
              <w:rPr>
                <w:rFonts w:ascii="仿宋" w:eastAsia="仿宋" w:hAnsi="仿宋" w:cs="仿宋" w:hint="eastAsia"/>
                <w:sz w:val="24"/>
                <w:szCs w:val="24"/>
                <w:shd w:val="clear" w:color="auto" w:fill="FFFFFF"/>
              </w:rPr>
              <w:t>舟山市特殊教育学校</w:t>
            </w:r>
          </w:p>
        </w:tc>
        <w:tc>
          <w:tcPr>
            <w:tcW w:w="1701" w:type="dxa"/>
            <w:shd w:val="clear" w:color="auto" w:fill="FFFFFF"/>
            <w:tcMar>
              <w:top w:w="15" w:type="dxa"/>
              <w:left w:w="15" w:type="dxa"/>
              <w:bottom w:w="0" w:type="dxa"/>
              <w:right w:w="15" w:type="dxa"/>
            </w:tcMar>
            <w:vAlign w:val="center"/>
          </w:tcPr>
          <w:p w:rsidR="00FD7151" w:rsidRDefault="00FD7151">
            <w:pPr>
              <w:adjustRightInd w:val="0"/>
              <w:snapToGrid w:val="0"/>
              <w:spacing w:line="400" w:lineRule="exact"/>
              <w:jc w:val="center"/>
              <w:rPr>
                <w:rFonts w:ascii="仿宋" w:eastAsia="仿宋" w:hAnsi="仿宋" w:cs="仿宋"/>
                <w:sz w:val="24"/>
                <w:szCs w:val="24"/>
                <w:shd w:val="clear" w:color="auto" w:fill="FFFFFF"/>
              </w:rPr>
            </w:pPr>
            <w:r>
              <w:rPr>
                <w:rFonts w:ascii="仿宋" w:eastAsia="仿宋" w:hAnsi="仿宋" w:cs="仿宋" w:hint="eastAsia"/>
                <w:sz w:val="24"/>
                <w:szCs w:val="24"/>
                <w:shd w:val="clear" w:color="auto" w:fill="FFFFFF"/>
              </w:rPr>
              <w:t>特殊教育教师</w:t>
            </w:r>
          </w:p>
        </w:tc>
        <w:tc>
          <w:tcPr>
            <w:tcW w:w="1701" w:type="dxa"/>
            <w:shd w:val="clear" w:color="auto" w:fill="FFFFFF"/>
            <w:tcMar>
              <w:top w:w="15" w:type="dxa"/>
              <w:left w:w="15" w:type="dxa"/>
              <w:bottom w:w="0" w:type="dxa"/>
              <w:right w:w="15" w:type="dxa"/>
            </w:tcMar>
            <w:vAlign w:val="center"/>
          </w:tcPr>
          <w:p w:rsidR="00FD7151" w:rsidRDefault="00FD7151">
            <w:pPr>
              <w:adjustRightInd w:val="0"/>
              <w:snapToGrid w:val="0"/>
              <w:spacing w:line="400" w:lineRule="exact"/>
              <w:jc w:val="center"/>
              <w:rPr>
                <w:rFonts w:ascii="仿宋" w:eastAsia="仿宋" w:hAnsi="仿宋" w:cs="仿宋"/>
                <w:sz w:val="24"/>
                <w:szCs w:val="24"/>
                <w:shd w:val="clear" w:color="auto" w:fill="FFFFFF"/>
              </w:rPr>
            </w:pPr>
            <w:r>
              <w:rPr>
                <w:rFonts w:ascii="仿宋" w:eastAsia="仿宋" w:hAnsi="仿宋" w:cs="仿宋" w:hint="eastAsia"/>
                <w:sz w:val="24"/>
                <w:szCs w:val="24"/>
                <w:shd w:val="clear" w:color="auto" w:fill="FFFFFF"/>
              </w:rPr>
              <w:t>13</w:t>
            </w:r>
          </w:p>
        </w:tc>
        <w:tc>
          <w:tcPr>
            <w:tcW w:w="1701" w:type="dxa"/>
            <w:shd w:val="clear" w:color="auto" w:fill="FFFFFF"/>
            <w:vAlign w:val="center"/>
          </w:tcPr>
          <w:p w:rsidR="00FD7151" w:rsidRDefault="00FD7151" w:rsidP="00FD7151">
            <w:pPr>
              <w:widowControl/>
              <w:adjustRightInd w:val="0"/>
              <w:snapToGrid w:val="0"/>
              <w:spacing w:line="400" w:lineRule="exact"/>
              <w:jc w:val="center"/>
              <w:textAlignment w:val="center"/>
              <w:rPr>
                <w:rFonts w:ascii="仿宋" w:eastAsia="仿宋" w:hAnsi="仿宋" w:cs="宋体"/>
                <w:sz w:val="24"/>
                <w:szCs w:val="24"/>
              </w:rPr>
            </w:pPr>
            <w:r>
              <w:rPr>
                <w:rFonts w:ascii="仿宋" w:eastAsia="仿宋" w:hAnsi="仿宋" w:cs="宋体"/>
                <w:sz w:val="24"/>
                <w:szCs w:val="24"/>
              </w:rPr>
              <w:t>127</w:t>
            </w:r>
          </w:p>
        </w:tc>
        <w:tc>
          <w:tcPr>
            <w:tcW w:w="1134" w:type="dxa"/>
            <w:shd w:val="clear" w:color="auto" w:fill="FFFFFF"/>
          </w:tcPr>
          <w:p w:rsidR="00FD7151" w:rsidRDefault="00FD7151" w:rsidP="00FD7151">
            <w:pPr>
              <w:widowControl/>
              <w:adjustRightInd w:val="0"/>
              <w:snapToGrid w:val="0"/>
              <w:spacing w:line="400" w:lineRule="exact"/>
              <w:jc w:val="center"/>
              <w:textAlignment w:val="center"/>
              <w:rPr>
                <w:rFonts w:ascii="仿宋" w:eastAsia="仿宋" w:hAnsi="仿宋" w:cs="宋体"/>
                <w:sz w:val="24"/>
                <w:szCs w:val="24"/>
              </w:rPr>
            </w:pPr>
          </w:p>
        </w:tc>
      </w:tr>
      <w:tr w:rsidR="00FD7151" w:rsidTr="00CC5C10">
        <w:trPr>
          <w:trHeight w:val="469"/>
        </w:trPr>
        <w:tc>
          <w:tcPr>
            <w:tcW w:w="1014" w:type="dxa"/>
            <w:shd w:val="clear" w:color="auto" w:fill="FFFFFF"/>
            <w:tcMar>
              <w:top w:w="15" w:type="dxa"/>
              <w:left w:w="15" w:type="dxa"/>
              <w:bottom w:w="0" w:type="dxa"/>
              <w:right w:w="15" w:type="dxa"/>
            </w:tcMar>
            <w:vAlign w:val="center"/>
          </w:tcPr>
          <w:p w:rsidR="00FD7151" w:rsidRDefault="00FD7151">
            <w:pPr>
              <w:widowControl/>
              <w:adjustRightInd w:val="0"/>
              <w:snapToGrid w:val="0"/>
              <w:spacing w:line="400" w:lineRule="exact"/>
              <w:jc w:val="center"/>
              <w:textAlignment w:val="center"/>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2</w:t>
            </w:r>
          </w:p>
        </w:tc>
        <w:tc>
          <w:tcPr>
            <w:tcW w:w="1134" w:type="dxa"/>
            <w:vMerge/>
            <w:vAlign w:val="center"/>
          </w:tcPr>
          <w:p w:rsidR="00FD7151" w:rsidRDefault="00FD7151">
            <w:pPr>
              <w:widowControl/>
              <w:adjustRightInd w:val="0"/>
              <w:snapToGrid w:val="0"/>
              <w:spacing w:line="400" w:lineRule="exact"/>
              <w:jc w:val="left"/>
              <w:rPr>
                <w:rFonts w:ascii="仿宋" w:eastAsia="仿宋" w:hAnsi="仿宋" w:cs="Times New Roman"/>
                <w:sz w:val="24"/>
                <w:szCs w:val="24"/>
              </w:rPr>
            </w:pPr>
          </w:p>
        </w:tc>
        <w:tc>
          <w:tcPr>
            <w:tcW w:w="1701" w:type="dxa"/>
            <w:shd w:val="clear" w:color="auto" w:fill="FFFFFF"/>
            <w:tcMar>
              <w:top w:w="15" w:type="dxa"/>
              <w:left w:w="15" w:type="dxa"/>
              <w:bottom w:w="0" w:type="dxa"/>
              <w:right w:w="15" w:type="dxa"/>
            </w:tcMar>
            <w:vAlign w:val="center"/>
          </w:tcPr>
          <w:p w:rsidR="00FD7151" w:rsidRDefault="00FD7151">
            <w:pPr>
              <w:adjustRightInd w:val="0"/>
              <w:snapToGrid w:val="0"/>
              <w:spacing w:line="400" w:lineRule="exact"/>
              <w:jc w:val="center"/>
              <w:rPr>
                <w:rFonts w:ascii="仿宋" w:eastAsia="仿宋" w:hAnsi="仿宋" w:cs="宋体"/>
                <w:sz w:val="24"/>
                <w:szCs w:val="24"/>
              </w:rPr>
            </w:pPr>
            <w:r>
              <w:rPr>
                <w:rFonts w:ascii="仿宋" w:eastAsia="仿宋" w:hAnsi="仿宋" w:cs="仿宋" w:hint="eastAsia"/>
                <w:sz w:val="24"/>
                <w:szCs w:val="24"/>
                <w:shd w:val="clear" w:color="auto" w:fill="FFFFFF"/>
              </w:rPr>
              <w:t>语文教师</w:t>
            </w:r>
          </w:p>
        </w:tc>
        <w:tc>
          <w:tcPr>
            <w:tcW w:w="1701" w:type="dxa"/>
            <w:shd w:val="clear" w:color="auto" w:fill="FFFFFF"/>
            <w:tcMar>
              <w:top w:w="15" w:type="dxa"/>
              <w:left w:w="15" w:type="dxa"/>
              <w:bottom w:w="0" w:type="dxa"/>
              <w:right w:w="15" w:type="dxa"/>
            </w:tcMar>
            <w:vAlign w:val="center"/>
          </w:tcPr>
          <w:p w:rsidR="00FD7151" w:rsidRDefault="00FD7151">
            <w:pPr>
              <w:widowControl/>
              <w:adjustRightInd w:val="0"/>
              <w:snapToGrid w:val="0"/>
              <w:spacing w:line="400" w:lineRule="exact"/>
              <w:jc w:val="center"/>
              <w:textAlignment w:val="center"/>
              <w:rPr>
                <w:rFonts w:ascii="仿宋" w:eastAsia="仿宋" w:hAnsi="仿宋" w:cs="宋体"/>
                <w:sz w:val="24"/>
                <w:szCs w:val="24"/>
              </w:rPr>
            </w:pPr>
            <w:r>
              <w:rPr>
                <w:rFonts w:ascii="仿宋" w:eastAsia="仿宋" w:hAnsi="仿宋" w:cs="仿宋" w:hint="eastAsia"/>
                <w:sz w:val="24"/>
                <w:szCs w:val="24"/>
                <w:shd w:val="clear" w:color="auto" w:fill="FFFFFF"/>
              </w:rPr>
              <w:t>2</w:t>
            </w:r>
          </w:p>
        </w:tc>
        <w:tc>
          <w:tcPr>
            <w:tcW w:w="1701" w:type="dxa"/>
            <w:shd w:val="clear" w:color="auto" w:fill="FFFFFF"/>
            <w:vAlign w:val="center"/>
          </w:tcPr>
          <w:p w:rsidR="00FD7151" w:rsidRDefault="00FD7151" w:rsidP="00FD7151">
            <w:pPr>
              <w:widowControl/>
              <w:adjustRightInd w:val="0"/>
              <w:snapToGrid w:val="0"/>
              <w:spacing w:line="400" w:lineRule="exact"/>
              <w:jc w:val="center"/>
              <w:textAlignment w:val="center"/>
              <w:rPr>
                <w:rFonts w:ascii="仿宋" w:eastAsia="仿宋" w:hAnsi="仿宋" w:cs="宋体"/>
                <w:sz w:val="24"/>
                <w:szCs w:val="24"/>
              </w:rPr>
            </w:pPr>
            <w:r>
              <w:rPr>
                <w:rFonts w:ascii="仿宋" w:eastAsia="仿宋" w:hAnsi="仿宋" w:cs="宋体"/>
                <w:sz w:val="24"/>
                <w:szCs w:val="24"/>
              </w:rPr>
              <w:t>27</w:t>
            </w:r>
          </w:p>
        </w:tc>
        <w:tc>
          <w:tcPr>
            <w:tcW w:w="1134" w:type="dxa"/>
            <w:shd w:val="clear" w:color="auto" w:fill="FFFFFF"/>
          </w:tcPr>
          <w:p w:rsidR="00FD7151" w:rsidRDefault="00FD7151" w:rsidP="00FD7151">
            <w:pPr>
              <w:widowControl/>
              <w:adjustRightInd w:val="0"/>
              <w:snapToGrid w:val="0"/>
              <w:spacing w:line="400" w:lineRule="exact"/>
              <w:jc w:val="center"/>
              <w:textAlignment w:val="center"/>
              <w:rPr>
                <w:rFonts w:ascii="仿宋" w:eastAsia="仿宋" w:hAnsi="仿宋" w:cs="宋体"/>
                <w:sz w:val="24"/>
                <w:szCs w:val="24"/>
              </w:rPr>
            </w:pPr>
          </w:p>
        </w:tc>
      </w:tr>
      <w:tr w:rsidR="00FD7151">
        <w:trPr>
          <w:trHeight w:val="591"/>
        </w:trPr>
        <w:tc>
          <w:tcPr>
            <w:tcW w:w="1014" w:type="dxa"/>
            <w:shd w:val="clear" w:color="auto" w:fill="FFFFFF"/>
            <w:tcMar>
              <w:top w:w="15" w:type="dxa"/>
              <w:left w:w="15" w:type="dxa"/>
              <w:bottom w:w="0" w:type="dxa"/>
              <w:right w:w="15" w:type="dxa"/>
            </w:tcMar>
            <w:vAlign w:val="center"/>
          </w:tcPr>
          <w:p w:rsidR="00FD7151" w:rsidRDefault="00FD7151">
            <w:pPr>
              <w:widowControl/>
              <w:adjustRightInd w:val="0"/>
              <w:snapToGrid w:val="0"/>
              <w:spacing w:line="400" w:lineRule="exact"/>
              <w:jc w:val="center"/>
              <w:textAlignment w:val="center"/>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3</w:t>
            </w:r>
          </w:p>
        </w:tc>
        <w:tc>
          <w:tcPr>
            <w:tcW w:w="1134" w:type="dxa"/>
            <w:vMerge/>
            <w:vAlign w:val="center"/>
          </w:tcPr>
          <w:p w:rsidR="00FD7151" w:rsidRDefault="00FD7151">
            <w:pPr>
              <w:widowControl/>
              <w:adjustRightInd w:val="0"/>
              <w:snapToGrid w:val="0"/>
              <w:spacing w:line="400" w:lineRule="exact"/>
              <w:jc w:val="left"/>
              <w:rPr>
                <w:rFonts w:ascii="仿宋" w:eastAsia="仿宋" w:hAnsi="仿宋" w:cs="Times New Roman"/>
                <w:sz w:val="24"/>
                <w:szCs w:val="24"/>
              </w:rPr>
            </w:pPr>
          </w:p>
        </w:tc>
        <w:tc>
          <w:tcPr>
            <w:tcW w:w="1701" w:type="dxa"/>
            <w:shd w:val="clear" w:color="auto" w:fill="FFFFFF"/>
            <w:tcMar>
              <w:top w:w="15" w:type="dxa"/>
              <w:left w:w="15" w:type="dxa"/>
              <w:bottom w:w="0" w:type="dxa"/>
              <w:right w:w="15" w:type="dxa"/>
            </w:tcMar>
            <w:vAlign w:val="center"/>
          </w:tcPr>
          <w:p w:rsidR="00FD7151" w:rsidRDefault="00FD7151">
            <w:pPr>
              <w:adjustRightInd w:val="0"/>
              <w:snapToGrid w:val="0"/>
              <w:spacing w:line="400" w:lineRule="exact"/>
              <w:jc w:val="center"/>
              <w:rPr>
                <w:rFonts w:ascii="仿宋" w:eastAsia="仿宋" w:hAnsi="仿宋" w:cs="宋体"/>
                <w:sz w:val="24"/>
                <w:szCs w:val="24"/>
              </w:rPr>
            </w:pPr>
            <w:r>
              <w:rPr>
                <w:rFonts w:ascii="仿宋" w:eastAsia="仿宋" w:hAnsi="仿宋" w:cs="仿宋" w:hint="eastAsia"/>
                <w:sz w:val="24"/>
                <w:szCs w:val="24"/>
                <w:shd w:val="clear" w:color="auto" w:fill="FFFFFF"/>
              </w:rPr>
              <w:t>信息技术教师</w:t>
            </w:r>
          </w:p>
        </w:tc>
        <w:tc>
          <w:tcPr>
            <w:tcW w:w="1701" w:type="dxa"/>
            <w:shd w:val="clear" w:color="auto" w:fill="FFFFFF"/>
            <w:tcMar>
              <w:top w:w="15" w:type="dxa"/>
              <w:left w:w="15" w:type="dxa"/>
              <w:bottom w:w="0" w:type="dxa"/>
              <w:right w:w="15" w:type="dxa"/>
            </w:tcMar>
            <w:vAlign w:val="center"/>
          </w:tcPr>
          <w:p w:rsidR="00FD7151" w:rsidRDefault="00FD7151">
            <w:pPr>
              <w:widowControl/>
              <w:adjustRightInd w:val="0"/>
              <w:snapToGrid w:val="0"/>
              <w:spacing w:line="400" w:lineRule="exact"/>
              <w:jc w:val="center"/>
              <w:textAlignment w:val="center"/>
              <w:rPr>
                <w:rFonts w:ascii="仿宋" w:eastAsia="仿宋" w:hAnsi="仿宋" w:cs="宋体"/>
                <w:sz w:val="24"/>
                <w:szCs w:val="24"/>
              </w:rPr>
            </w:pPr>
            <w:r>
              <w:rPr>
                <w:rFonts w:ascii="仿宋" w:eastAsia="仿宋" w:hAnsi="仿宋" w:cs="仿宋" w:hint="eastAsia"/>
                <w:sz w:val="24"/>
                <w:szCs w:val="24"/>
                <w:shd w:val="clear" w:color="auto" w:fill="FFFFFF"/>
              </w:rPr>
              <w:t>1</w:t>
            </w:r>
          </w:p>
        </w:tc>
        <w:tc>
          <w:tcPr>
            <w:tcW w:w="1701" w:type="dxa"/>
            <w:shd w:val="clear" w:color="auto" w:fill="FFFFFF"/>
            <w:vAlign w:val="center"/>
          </w:tcPr>
          <w:p w:rsidR="00FD7151" w:rsidRDefault="00FD7151" w:rsidP="00FD7151">
            <w:pPr>
              <w:widowControl/>
              <w:adjustRightInd w:val="0"/>
              <w:snapToGrid w:val="0"/>
              <w:spacing w:line="400" w:lineRule="exact"/>
              <w:jc w:val="center"/>
              <w:textAlignment w:val="center"/>
              <w:rPr>
                <w:rFonts w:ascii="仿宋" w:eastAsia="仿宋" w:hAnsi="仿宋" w:cs="宋体"/>
                <w:sz w:val="24"/>
                <w:szCs w:val="24"/>
              </w:rPr>
            </w:pPr>
            <w:r>
              <w:rPr>
                <w:rFonts w:ascii="仿宋" w:eastAsia="仿宋" w:hAnsi="仿宋" w:cs="宋体"/>
                <w:sz w:val="24"/>
                <w:szCs w:val="24"/>
              </w:rPr>
              <w:t>6</w:t>
            </w:r>
          </w:p>
        </w:tc>
        <w:tc>
          <w:tcPr>
            <w:tcW w:w="1134" w:type="dxa"/>
            <w:shd w:val="clear" w:color="auto" w:fill="FFFFFF"/>
          </w:tcPr>
          <w:p w:rsidR="00FD7151" w:rsidRDefault="00FD7151" w:rsidP="00FD7151">
            <w:pPr>
              <w:widowControl/>
              <w:adjustRightInd w:val="0"/>
              <w:snapToGrid w:val="0"/>
              <w:spacing w:line="400" w:lineRule="exact"/>
              <w:jc w:val="center"/>
              <w:textAlignment w:val="center"/>
              <w:rPr>
                <w:rFonts w:ascii="仿宋" w:eastAsia="仿宋" w:hAnsi="仿宋" w:cs="宋体"/>
                <w:sz w:val="24"/>
                <w:szCs w:val="24"/>
              </w:rPr>
            </w:pPr>
          </w:p>
        </w:tc>
      </w:tr>
      <w:tr w:rsidR="00FD7151">
        <w:trPr>
          <w:trHeight w:val="546"/>
        </w:trPr>
        <w:tc>
          <w:tcPr>
            <w:tcW w:w="1014" w:type="dxa"/>
            <w:shd w:val="clear" w:color="auto" w:fill="FFFFFF"/>
            <w:tcMar>
              <w:top w:w="15" w:type="dxa"/>
              <w:left w:w="15" w:type="dxa"/>
              <w:bottom w:w="0" w:type="dxa"/>
              <w:right w:w="15" w:type="dxa"/>
            </w:tcMar>
            <w:vAlign w:val="center"/>
          </w:tcPr>
          <w:p w:rsidR="00FD7151" w:rsidRDefault="00FD7151">
            <w:pPr>
              <w:widowControl/>
              <w:adjustRightInd w:val="0"/>
              <w:snapToGrid w:val="0"/>
              <w:spacing w:line="400" w:lineRule="exact"/>
              <w:jc w:val="center"/>
              <w:textAlignment w:val="center"/>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4</w:t>
            </w:r>
          </w:p>
        </w:tc>
        <w:tc>
          <w:tcPr>
            <w:tcW w:w="1134" w:type="dxa"/>
            <w:vMerge/>
            <w:vAlign w:val="center"/>
          </w:tcPr>
          <w:p w:rsidR="00FD7151" w:rsidRDefault="00FD7151">
            <w:pPr>
              <w:widowControl/>
              <w:adjustRightInd w:val="0"/>
              <w:snapToGrid w:val="0"/>
              <w:spacing w:line="400" w:lineRule="exact"/>
              <w:jc w:val="left"/>
              <w:rPr>
                <w:rFonts w:ascii="仿宋" w:eastAsia="仿宋" w:hAnsi="仿宋" w:cs="Times New Roman"/>
                <w:sz w:val="24"/>
                <w:szCs w:val="24"/>
              </w:rPr>
            </w:pPr>
          </w:p>
        </w:tc>
        <w:tc>
          <w:tcPr>
            <w:tcW w:w="1701" w:type="dxa"/>
            <w:shd w:val="clear" w:color="auto" w:fill="FFFFFF"/>
            <w:tcMar>
              <w:top w:w="15" w:type="dxa"/>
              <w:left w:w="15" w:type="dxa"/>
              <w:bottom w:w="0" w:type="dxa"/>
              <w:right w:w="15" w:type="dxa"/>
            </w:tcMar>
            <w:vAlign w:val="center"/>
          </w:tcPr>
          <w:p w:rsidR="00FD7151" w:rsidRDefault="00FD7151">
            <w:pPr>
              <w:adjustRightInd w:val="0"/>
              <w:snapToGrid w:val="0"/>
              <w:spacing w:line="400" w:lineRule="exact"/>
              <w:jc w:val="center"/>
              <w:rPr>
                <w:rFonts w:ascii="仿宋" w:eastAsia="仿宋" w:hAnsi="仿宋" w:cs="宋体"/>
                <w:sz w:val="24"/>
                <w:szCs w:val="24"/>
              </w:rPr>
            </w:pPr>
            <w:r>
              <w:rPr>
                <w:rFonts w:ascii="仿宋" w:eastAsia="仿宋" w:hAnsi="仿宋" w:cs="仿宋" w:hint="eastAsia"/>
                <w:sz w:val="24"/>
                <w:szCs w:val="24"/>
                <w:shd w:val="clear" w:color="auto" w:fill="FFFFFF"/>
              </w:rPr>
              <w:t>体育教师</w:t>
            </w:r>
          </w:p>
        </w:tc>
        <w:tc>
          <w:tcPr>
            <w:tcW w:w="1701" w:type="dxa"/>
            <w:shd w:val="clear" w:color="auto" w:fill="FFFFFF"/>
            <w:tcMar>
              <w:top w:w="15" w:type="dxa"/>
              <w:left w:w="15" w:type="dxa"/>
              <w:bottom w:w="0" w:type="dxa"/>
              <w:right w:w="15" w:type="dxa"/>
            </w:tcMar>
            <w:vAlign w:val="center"/>
          </w:tcPr>
          <w:p w:rsidR="00FD7151" w:rsidRDefault="00FD7151">
            <w:pPr>
              <w:adjustRightInd w:val="0"/>
              <w:snapToGrid w:val="0"/>
              <w:spacing w:line="400" w:lineRule="exact"/>
              <w:jc w:val="center"/>
              <w:rPr>
                <w:rFonts w:ascii="仿宋" w:eastAsia="仿宋" w:hAnsi="仿宋" w:cs="宋体"/>
                <w:sz w:val="24"/>
                <w:szCs w:val="24"/>
              </w:rPr>
            </w:pPr>
            <w:r>
              <w:rPr>
                <w:rFonts w:ascii="仿宋" w:eastAsia="仿宋" w:hAnsi="仿宋" w:cs="仿宋" w:hint="eastAsia"/>
                <w:sz w:val="24"/>
                <w:szCs w:val="24"/>
                <w:shd w:val="clear" w:color="auto" w:fill="FFFFFF"/>
              </w:rPr>
              <w:t>2</w:t>
            </w:r>
          </w:p>
        </w:tc>
        <w:tc>
          <w:tcPr>
            <w:tcW w:w="1701" w:type="dxa"/>
            <w:shd w:val="clear" w:color="auto" w:fill="FFFFFF"/>
            <w:vAlign w:val="center"/>
          </w:tcPr>
          <w:p w:rsidR="00FD7151" w:rsidRDefault="00FD7151" w:rsidP="00FD7151">
            <w:pPr>
              <w:adjustRightInd w:val="0"/>
              <w:snapToGrid w:val="0"/>
              <w:spacing w:line="400" w:lineRule="exact"/>
              <w:jc w:val="center"/>
              <w:rPr>
                <w:rFonts w:ascii="仿宋" w:eastAsia="仿宋" w:hAnsi="仿宋" w:cs="宋体"/>
                <w:sz w:val="24"/>
                <w:szCs w:val="24"/>
              </w:rPr>
            </w:pPr>
            <w:r>
              <w:rPr>
                <w:rFonts w:ascii="仿宋" w:eastAsia="仿宋" w:hAnsi="仿宋" w:cs="宋体"/>
                <w:sz w:val="24"/>
                <w:szCs w:val="24"/>
              </w:rPr>
              <w:t>15</w:t>
            </w:r>
          </w:p>
        </w:tc>
        <w:tc>
          <w:tcPr>
            <w:tcW w:w="1134" w:type="dxa"/>
            <w:shd w:val="clear" w:color="auto" w:fill="FFFFFF"/>
          </w:tcPr>
          <w:p w:rsidR="00FD7151" w:rsidRDefault="00FD7151" w:rsidP="00FD7151">
            <w:pPr>
              <w:adjustRightInd w:val="0"/>
              <w:snapToGrid w:val="0"/>
              <w:spacing w:line="400" w:lineRule="exact"/>
              <w:jc w:val="center"/>
              <w:rPr>
                <w:rFonts w:ascii="仿宋" w:eastAsia="仿宋" w:hAnsi="仿宋" w:cs="宋体"/>
                <w:sz w:val="24"/>
                <w:szCs w:val="24"/>
              </w:rPr>
            </w:pPr>
          </w:p>
        </w:tc>
      </w:tr>
      <w:tr w:rsidR="00FD7151" w:rsidTr="00CC5C10">
        <w:trPr>
          <w:trHeight w:val="493"/>
        </w:trPr>
        <w:tc>
          <w:tcPr>
            <w:tcW w:w="1014" w:type="dxa"/>
            <w:shd w:val="clear" w:color="auto" w:fill="FFFFFF"/>
            <w:tcMar>
              <w:top w:w="15" w:type="dxa"/>
              <w:left w:w="15" w:type="dxa"/>
              <w:bottom w:w="0" w:type="dxa"/>
              <w:right w:w="15" w:type="dxa"/>
            </w:tcMar>
            <w:vAlign w:val="center"/>
          </w:tcPr>
          <w:p w:rsidR="00FD7151" w:rsidRDefault="00FD7151">
            <w:pPr>
              <w:widowControl/>
              <w:adjustRightInd w:val="0"/>
              <w:snapToGrid w:val="0"/>
              <w:spacing w:line="400" w:lineRule="exact"/>
              <w:jc w:val="center"/>
              <w:textAlignment w:val="center"/>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5</w:t>
            </w:r>
          </w:p>
        </w:tc>
        <w:tc>
          <w:tcPr>
            <w:tcW w:w="1134" w:type="dxa"/>
            <w:vMerge/>
            <w:vAlign w:val="center"/>
          </w:tcPr>
          <w:p w:rsidR="00FD7151" w:rsidRDefault="00FD7151">
            <w:pPr>
              <w:widowControl/>
              <w:adjustRightInd w:val="0"/>
              <w:snapToGrid w:val="0"/>
              <w:spacing w:line="400" w:lineRule="exact"/>
              <w:jc w:val="left"/>
              <w:rPr>
                <w:rFonts w:ascii="仿宋" w:eastAsia="仿宋" w:hAnsi="仿宋" w:cs="Times New Roman"/>
                <w:sz w:val="24"/>
                <w:szCs w:val="24"/>
              </w:rPr>
            </w:pPr>
          </w:p>
        </w:tc>
        <w:tc>
          <w:tcPr>
            <w:tcW w:w="1701" w:type="dxa"/>
            <w:shd w:val="clear" w:color="auto" w:fill="FFFFFF"/>
            <w:tcMar>
              <w:top w:w="15" w:type="dxa"/>
              <w:left w:w="15" w:type="dxa"/>
              <w:bottom w:w="0" w:type="dxa"/>
              <w:right w:w="15" w:type="dxa"/>
            </w:tcMar>
            <w:vAlign w:val="center"/>
          </w:tcPr>
          <w:p w:rsidR="00FD7151" w:rsidRDefault="00FD7151">
            <w:pPr>
              <w:adjustRightInd w:val="0"/>
              <w:snapToGrid w:val="0"/>
              <w:spacing w:line="400" w:lineRule="exact"/>
              <w:jc w:val="center"/>
              <w:rPr>
                <w:rFonts w:ascii="仿宋" w:eastAsia="仿宋" w:hAnsi="仿宋" w:cs="宋体"/>
                <w:sz w:val="24"/>
                <w:szCs w:val="24"/>
              </w:rPr>
            </w:pPr>
            <w:r>
              <w:rPr>
                <w:rFonts w:ascii="仿宋" w:eastAsia="仿宋" w:hAnsi="仿宋" w:cs="仿宋" w:hint="eastAsia"/>
                <w:sz w:val="24"/>
                <w:szCs w:val="24"/>
                <w:shd w:val="clear" w:color="auto" w:fill="FFFFFF"/>
              </w:rPr>
              <w:t>美术设计教师</w:t>
            </w:r>
          </w:p>
        </w:tc>
        <w:tc>
          <w:tcPr>
            <w:tcW w:w="1701" w:type="dxa"/>
            <w:shd w:val="clear" w:color="auto" w:fill="FFFFFF"/>
            <w:tcMar>
              <w:top w:w="15" w:type="dxa"/>
              <w:left w:w="15" w:type="dxa"/>
              <w:bottom w:w="0" w:type="dxa"/>
              <w:right w:w="15" w:type="dxa"/>
            </w:tcMar>
            <w:vAlign w:val="center"/>
          </w:tcPr>
          <w:p w:rsidR="00FD7151" w:rsidRDefault="00FD7151">
            <w:pPr>
              <w:adjustRightInd w:val="0"/>
              <w:snapToGrid w:val="0"/>
              <w:spacing w:line="400" w:lineRule="exact"/>
              <w:jc w:val="center"/>
              <w:rPr>
                <w:rFonts w:ascii="仿宋" w:eastAsia="仿宋" w:hAnsi="仿宋" w:cs="宋体"/>
                <w:sz w:val="24"/>
                <w:szCs w:val="24"/>
              </w:rPr>
            </w:pPr>
            <w:r>
              <w:rPr>
                <w:rFonts w:ascii="仿宋" w:eastAsia="仿宋" w:hAnsi="仿宋" w:cs="仿宋" w:hint="eastAsia"/>
                <w:sz w:val="24"/>
                <w:szCs w:val="24"/>
                <w:shd w:val="clear" w:color="auto" w:fill="FFFFFF"/>
              </w:rPr>
              <w:t>2</w:t>
            </w:r>
          </w:p>
        </w:tc>
        <w:tc>
          <w:tcPr>
            <w:tcW w:w="1701" w:type="dxa"/>
            <w:shd w:val="clear" w:color="auto" w:fill="FFFFFF"/>
            <w:vAlign w:val="center"/>
          </w:tcPr>
          <w:p w:rsidR="00FD7151" w:rsidRDefault="00A4525C" w:rsidP="00FD7151">
            <w:pPr>
              <w:adjustRightInd w:val="0"/>
              <w:snapToGrid w:val="0"/>
              <w:spacing w:line="400" w:lineRule="exact"/>
              <w:jc w:val="center"/>
              <w:rPr>
                <w:rFonts w:ascii="仿宋" w:eastAsia="仿宋" w:hAnsi="仿宋" w:cs="宋体"/>
                <w:sz w:val="24"/>
                <w:szCs w:val="24"/>
              </w:rPr>
            </w:pPr>
            <w:r>
              <w:rPr>
                <w:rFonts w:ascii="仿宋" w:eastAsia="仿宋" w:hAnsi="仿宋" w:cs="宋体" w:hint="eastAsia"/>
                <w:sz w:val="24"/>
                <w:szCs w:val="24"/>
              </w:rPr>
              <w:t>33</w:t>
            </w:r>
          </w:p>
        </w:tc>
        <w:tc>
          <w:tcPr>
            <w:tcW w:w="1134" w:type="dxa"/>
            <w:shd w:val="clear" w:color="auto" w:fill="FFFFFF"/>
          </w:tcPr>
          <w:p w:rsidR="00FD7151" w:rsidRDefault="00FD7151" w:rsidP="00FD7151">
            <w:pPr>
              <w:adjustRightInd w:val="0"/>
              <w:snapToGrid w:val="0"/>
              <w:spacing w:line="400" w:lineRule="exact"/>
              <w:jc w:val="center"/>
              <w:rPr>
                <w:rFonts w:ascii="仿宋" w:eastAsia="仿宋" w:hAnsi="仿宋" w:cs="宋体"/>
                <w:sz w:val="24"/>
                <w:szCs w:val="24"/>
              </w:rPr>
            </w:pPr>
          </w:p>
        </w:tc>
      </w:tr>
      <w:tr w:rsidR="00FD7151">
        <w:trPr>
          <w:trHeight w:val="478"/>
        </w:trPr>
        <w:tc>
          <w:tcPr>
            <w:tcW w:w="1014" w:type="dxa"/>
            <w:shd w:val="clear" w:color="auto" w:fill="FFFFFF"/>
            <w:tcMar>
              <w:top w:w="15" w:type="dxa"/>
              <w:left w:w="15" w:type="dxa"/>
              <w:bottom w:w="0" w:type="dxa"/>
              <w:right w:w="15" w:type="dxa"/>
            </w:tcMar>
            <w:vAlign w:val="center"/>
          </w:tcPr>
          <w:p w:rsidR="00FD7151" w:rsidRDefault="00FD7151">
            <w:pPr>
              <w:widowControl/>
              <w:adjustRightInd w:val="0"/>
              <w:snapToGrid w:val="0"/>
              <w:spacing w:line="400" w:lineRule="exact"/>
              <w:jc w:val="center"/>
              <w:textAlignment w:val="center"/>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6</w:t>
            </w:r>
          </w:p>
        </w:tc>
        <w:tc>
          <w:tcPr>
            <w:tcW w:w="1134" w:type="dxa"/>
            <w:vMerge/>
            <w:vAlign w:val="center"/>
          </w:tcPr>
          <w:p w:rsidR="00FD7151" w:rsidRDefault="00FD7151">
            <w:pPr>
              <w:widowControl/>
              <w:adjustRightInd w:val="0"/>
              <w:snapToGrid w:val="0"/>
              <w:spacing w:line="400" w:lineRule="exact"/>
              <w:jc w:val="left"/>
              <w:rPr>
                <w:rFonts w:ascii="仿宋" w:eastAsia="仿宋" w:hAnsi="仿宋" w:cs="Times New Roman"/>
                <w:sz w:val="24"/>
                <w:szCs w:val="24"/>
              </w:rPr>
            </w:pPr>
          </w:p>
        </w:tc>
        <w:tc>
          <w:tcPr>
            <w:tcW w:w="1701" w:type="dxa"/>
            <w:shd w:val="clear" w:color="auto" w:fill="FFFFFF"/>
            <w:tcMar>
              <w:top w:w="15" w:type="dxa"/>
              <w:left w:w="15" w:type="dxa"/>
              <w:bottom w:w="0" w:type="dxa"/>
              <w:right w:w="15" w:type="dxa"/>
            </w:tcMar>
            <w:vAlign w:val="center"/>
          </w:tcPr>
          <w:p w:rsidR="00FD7151" w:rsidRDefault="00FD7151">
            <w:pPr>
              <w:adjustRightInd w:val="0"/>
              <w:snapToGrid w:val="0"/>
              <w:spacing w:line="400" w:lineRule="exact"/>
              <w:jc w:val="center"/>
              <w:rPr>
                <w:rFonts w:ascii="仿宋" w:eastAsia="仿宋" w:hAnsi="仿宋" w:cs="宋体"/>
                <w:sz w:val="24"/>
                <w:szCs w:val="24"/>
              </w:rPr>
            </w:pPr>
            <w:r>
              <w:rPr>
                <w:rFonts w:ascii="仿宋" w:eastAsia="仿宋" w:hAnsi="仿宋" w:cs="仿宋" w:hint="eastAsia"/>
                <w:sz w:val="24"/>
                <w:szCs w:val="24"/>
                <w:shd w:val="clear" w:color="auto" w:fill="FFFFFF"/>
              </w:rPr>
              <w:t>舞蹈教师</w:t>
            </w:r>
          </w:p>
        </w:tc>
        <w:tc>
          <w:tcPr>
            <w:tcW w:w="1701" w:type="dxa"/>
            <w:shd w:val="clear" w:color="auto" w:fill="FFFFFF"/>
            <w:tcMar>
              <w:top w:w="15" w:type="dxa"/>
              <w:left w:w="15" w:type="dxa"/>
              <w:bottom w:w="0" w:type="dxa"/>
              <w:right w:w="15" w:type="dxa"/>
            </w:tcMar>
            <w:vAlign w:val="center"/>
          </w:tcPr>
          <w:p w:rsidR="00FD7151" w:rsidRDefault="00FD7151">
            <w:pPr>
              <w:adjustRightInd w:val="0"/>
              <w:snapToGrid w:val="0"/>
              <w:spacing w:line="400" w:lineRule="exact"/>
              <w:jc w:val="center"/>
              <w:rPr>
                <w:rFonts w:ascii="仿宋" w:eastAsia="仿宋" w:hAnsi="仿宋" w:cs="宋体"/>
                <w:sz w:val="24"/>
                <w:szCs w:val="24"/>
              </w:rPr>
            </w:pPr>
            <w:r>
              <w:rPr>
                <w:rFonts w:ascii="仿宋" w:eastAsia="仿宋" w:hAnsi="仿宋" w:cs="仿宋" w:hint="eastAsia"/>
                <w:sz w:val="24"/>
                <w:szCs w:val="24"/>
                <w:shd w:val="clear" w:color="auto" w:fill="FFFFFF"/>
              </w:rPr>
              <w:t>1</w:t>
            </w:r>
          </w:p>
        </w:tc>
        <w:tc>
          <w:tcPr>
            <w:tcW w:w="1701" w:type="dxa"/>
            <w:shd w:val="clear" w:color="auto" w:fill="FFFFFF"/>
            <w:vAlign w:val="center"/>
          </w:tcPr>
          <w:p w:rsidR="00FD7151" w:rsidRDefault="00FD7151" w:rsidP="00FD7151">
            <w:pPr>
              <w:adjustRightInd w:val="0"/>
              <w:snapToGrid w:val="0"/>
              <w:spacing w:line="400" w:lineRule="exact"/>
              <w:jc w:val="center"/>
              <w:rPr>
                <w:rFonts w:ascii="仿宋" w:eastAsia="仿宋" w:hAnsi="仿宋" w:cs="宋体"/>
                <w:sz w:val="24"/>
                <w:szCs w:val="24"/>
              </w:rPr>
            </w:pPr>
            <w:r>
              <w:rPr>
                <w:rFonts w:ascii="仿宋" w:eastAsia="仿宋" w:hAnsi="仿宋" w:cs="宋体"/>
                <w:sz w:val="24"/>
                <w:szCs w:val="24"/>
              </w:rPr>
              <w:t>10</w:t>
            </w:r>
          </w:p>
        </w:tc>
        <w:tc>
          <w:tcPr>
            <w:tcW w:w="1134" w:type="dxa"/>
            <w:shd w:val="clear" w:color="auto" w:fill="FFFFFF"/>
          </w:tcPr>
          <w:p w:rsidR="00FD7151" w:rsidRDefault="00FD7151" w:rsidP="00FD7151">
            <w:pPr>
              <w:adjustRightInd w:val="0"/>
              <w:snapToGrid w:val="0"/>
              <w:spacing w:line="400" w:lineRule="exact"/>
              <w:jc w:val="center"/>
              <w:rPr>
                <w:rFonts w:ascii="仿宋" w:eastAsia="仿宋" w:hAnsi="仿宋" w:cs="宋体"/>
                <w:sz w:val="24"/>
                <w:szCs w:val="24"/>
              </w:rPr>
            </w:pPr>
          </w:p>
        </w:tc>
      </w:tr>
      <w:tr w:rsidR="00FD7151">
        <w:trPr>
          <w:trHeight w:val="522"/>
        </w:trPr>
        <w:tc>
          <w:tcPr>
            <w:tcW w:w="1014" w:type="dxa"/>
            <w:shd w:val="clear" w:color="auto" w:fill="FFFFFF"/>
            <w:tcMar>
              <w:top w:w="15" w:type="dxa"/>
              <w:left w:w="15" w:type="dxa"/>
              <w:bottom w:w="0" w:type="dxa"/>
              <w:right w:w="15" w:type="dxa"/>
            </w:tcMar>
            <w:vAlign w:val="center"/>
          </w:tcPr>
          <w:p w:rsidR="00FD7151" w:rsidRDefault="00FD7151">
            <w:pPr>
              <w:widowControl/>
              <w:adjustRightInd w:val="0"/>
              <w:snapToGrid w:val="0"/>
              <w:spacing w:line="400" w:lineRule="exact"/>
              <w:jc w:val="center"/>
              <w:textAlignment w:val="center"/>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7</w:t>
            </w:r>
          </w:p>
        </w:tc>
        <w:tc>
          <w:tcPr>
            <w:tcW w:w="1134" w:type="dxa"/>
            <w:vMerge/>
            <w:vAlign w:val="center"/>
          </w:tcPr>
          <w:p w:rsidR="00FD7151" w:rsidRDefault="00FD7151">
            <w:pPr>
              <w:widowControl/>
              <w:adjustRightInd w:val="0"/>
              <w:snapToGrid w:val="0"/>
              <w:spacing w:line="400" w:lineRule="exact"/>
              <w:jc w:val="left"/>
              <w:rPr>
                <w:rFonts w:ascii="仿宋" w:eastAsia="仿宋" w:hAnsi="仿宋" w:cs="Times New Roman"/>
                <w:sz w:val="24"/>
                <w:szCs w:val="24"/>
              </w:rPr>
            </w:pPr>
          </w:p>
        </w:tc>
        <w:tc>
          <w:tcPr>
            <w:tcW w:w="1701" w:type="dxa"/>
            <w:shd w:val="clear" w:color="auto" w:fill="FFFFFF"/>
            <w:tcMar>
              <w:top w:w="15" w:type="dxa"/>
              <w:left w:w="15" w:type="dxa"/>
              <w:bottom w:w="0" w:type="dxa"/>
              <w:right w:w="15" w:type="dxa"/>
            </w:tcMar>
            <w:vAlign w:val="center"/>
          </w:tcPr>
          <w:p w:rsidR="00FD7151" w:rsidRDefault="00FD7151">
            <w:pPr>
              <w:adjustRightInd w:val="0"/>
              <w:snapToGrid w:val="0"/>
              <w:spacing w:line="400" w:lineRule="exact"/>
              <w:jc w:val="center"/>
              <w:rPr>
                <w:rFonts w:ascii="仿宋" w:eastAsia="仿宋" w:hAnsi="仿宋" w:cs="宋体"/>
                <w:sz w:val="24"/>
                <w:szCs w:val="24"/>
              </w:rPr>
            </w:pPr>
            <w:r>
              <w:rPr>
                <w:rFonts w:ascii="仿宋" w:eastAsia="仿宋" w:hAnsi="仿宋" w:cs="仿宋" w:hint="eastAsia"/>
                <w:sz w:val="24"/>
                <w:szCs w:val="24"/>
                <w:shd w:val="clear" w:color="auto" w:fill="FFFFFF"/>
              </w:rPr>
              <w:t>学前教育教师</w:t>
            </w:r>
          </w:p>
        </w:tc>
        <w:tc>
          <w:tcPr>
            <w:tcW w:w="1701" w:type="dxa"/>
            <w:shd w:val="clear" w:color="auto" w:fill="FFFFFF"/>
            <w:tcMar>
              <w:top w:w="15" w:type="dxa"/>
              <w:left w:w="15" w:type="dxa"/>
              <w:bottom w:w="0" w:type="dxa"/>
              <w:right w:w="15" w:type="dxa"/>
            </w:tcMar>
            <w:vAlign w:val="center"/>
          </w:tcPr>
          <w:p w:rsidR="00FD7151" w:rsidRDefault="00FD7151">
            <w:pPr>
              <w:adjustRightInd w:val="0"/>
              <w:snapToGrid w:val="0"/>
              <w:spacing w:line="400" w:lineRule="exact"/>
              <w:jc w:val="center"/>
              <w:rPr>
                <w:rFonts w:ascii="仿宋" w:eastAsia="仿宋" w:hAnsi="仿宋" w:cs="宋体"/>
                <w:sz w:val="24"/>
                <w:szCs w:val="24"/>
              </w:rPr>
            </w:pPr>
            <w:r>
              <w:rPr>
                <w:rFonts w:ascii="仿宋" w:eastAsia="仿宋" w:hAnsi="仿宋" w:cs="仿宋" w:hint="eastAsia"/>
                <w:sz w:val="24"/>
                <w:szCs w:val="24"/>
                <w:shd w:val="clear" w:color="auto" w:fill="FFFFFF"/>
              </w:rPr>
              <w:t>2</w:t>
            </w:r>
          </w:p>
        </w:tc>
        <w:tc>
          <w:tcPr>
            <w:tcW w:w="1701" w:type="dxa"/>
            <w:shd w:val="clear" w:color="auto" w:fill="FFFFFF"/>
            <w:vAlign w:val="center"/>
          </w:tcPr>
          <w:p w:rsidR="00FD7151" w:rsidRDefault="00FD7151" w:rsidP="00FD7151">
            <w:pPr>
              <w:adjustRightInd w:val="0"/>
              <w:snapToGrid w:val="0"/>
              <w:spacing w:line="400" w:lineRule="exact"/>
              <w:jc w:val="center"/>
              <w:rPr>
                <w:rFonts w:ascii="仿宋" w:eastAsia="仿宋" w:hAnsi="仿宋" w:cs="宋体"/>
                <w:sz w:val="24"/>
                <w:szCs w:val="24"/>
              </w:rPr>
            </w:pPr>
            <w:r>
              <w:rPr>
                <w:rFonts w:ascii="仿宋" w:eastAsia="仿宋" w:hAnsi="仿宋" w:cs="宋体"/>
                <w:sz w:val="24"/>
                <w:szCs w:val="24"/>
              </w:rPr>
              <w:t>7</w:t>
            </w:r>
          </w:p>
        </w:tc>
        <w:tc>
          <w:tcPr>
            <w:tcW w:w="1134" w:type="dxa"/>
            <w:shd w:val="clear" w:color="auto" w:fill="FFFFFF"/>
          </w:tcPr>
          <w:p w:rsidR="00FD7151" w:rsidRDefault="00FD7151" w:rsidP="00FD7151">
            <w:pPr>
              <w:adjustRightInd w:val="0"/>
              <w:snapToGrid w:val="0"/>
              <w:spacing w:line="400" w:lineRule="exact"/>
              <w:jc w:val="center"/>
              <w:rPr>
                <w:rFonts w:ascii="仿宋" w:eastAsia="仿宋" w:hAnsi="仿宋" w:cs="宋体"/>
                <w:sz w:val="24"/>
                <w:szCs w:val="24"/>
              </w:rPr>
            </w:pPr>
          </w:p>
        </w:tc>
      </w:tr>
      <w:tr w:rsidR="00FD7151">
        <w:trPr>
          <w:trHeight w:val="522"/>
        </w:trPr>
        <w:tc>
          <w:tcPr>
            <w:tcW w:w="1014" w:type="dxa"/>
            <w:shd w:val="clear" w:color="auto" w:fill="FFFFFF"/>
            <w:tcMar>
              <w:top w:w="15" w:type="dxa"/>
              <w:left w:w="15" w:type="dxa"/>
              <w:bottom w:w="0" w:type="dxa"/>
              <w:right w:w="15" w:type="dxa"/>
            </w:tcMar>
            <w:vAlign w:val="center"/>
          </w:tcPr>
          <w:p w:rsidR="00FD7151" w:rsidRDefault="00FD7151">
            <w:pPr>
              <w:widowControl/>
              <w:adjustRightInd w:val="0"/>
              <w:snapToGrid w:val="0"/>
              <w:spacing w:line="400" w:lineRule="exact"/>
              <w:jc w:val="center"/>
              <w:textAlignment w:val="center"/>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8</w:t>
            </w:r>
          </w:p>
        </w:tc>
        <w:tc>
          <w:tcPr>
            <w:tcW w:w="1134" w:type="dxa"/>
            <w:vAlign w:val="center"/>
          </w:tcPr>
          <w:p w:rsidR="00FD7151" w:rsidRDefault="00FD7151">
            <w:pPr>
              <w:adjustRightInd w:val="0"/>
              <w:snapToGrid w:val="0"/>
              <w:spacing w:line="400" w:lineRule="exact"/>
              <w:jc w:val="center"/>
              <w:textAlignment w:val="center"/>
              <w:rPr>
                <w:rFonts w:ascii="仿宋" w:eastAsia="仿宋" w:hAnsi="仿宋" w:cs="仿宋"/>
                <w:sz w:val="24"/>
                <w:szCs w:val="24"/>
                <w:shd w:val="clear" w:color="auto" w:fill="FFFFFF"/>
              </w:rPr>
            </w:pPr>
            <w:r>
              <w:rPr>
                <w:rFonts w:ascii="仿宋" w:eastAsia="仿宋" w:hAnsi="仿宋" w:cs="仿宋" w:hint="eastAsia"/>
                <w:sz w:val="24"/>
                <w:szCs w:val="24"/>
                <w:shd w:val="clear" w:color="auto" w:fill="FFFFFF"/>
              </w:rPr>
              <w:t>市本级公办幼儿园</w:t>
            </w:r>
          </w:p>
        </w:tc>
        <w:tc>
          <w:tcPr>
            <w:tcW w:w="1701" w:type="dxa"/>
            <w:shd w:val="clear" w:color="auto" w:fill="FFFFFF"/>
            <w:tcMar>
              <w:top w:w="15" w:type="dxa"/>
              <w:left w:w="15" w:type="dxa"/>
              <w:bottom w:w="0" w:type="dxa"/>
              <w:right w:w="15" w:type="dxa"/>
            </w:tcMar>
            <w:vAlign w:val="center"/>
          </w:tcPr>
          <w:p w:rsidR="00FD7151" w:rsidRDefault="00FD7151">
            <w:pPr>
              <w:pStyle w:val="a7"/>
              <w:adjustRightInd w:val="0"/>
              <w:snapToGrid w:val="0"/>
              <w:spacing w:line="400" w:lineRule="exact"/>
              <w:jc w:val="center"/>
              <w:rPr>
                <w:rFonts w:ascii="仿宋" w:eastAsia="仿宋" w:hAnsi="仿宋" w:cs="仿宋"/>
                <w:szCs w:val="24"/>
                <w:shd w:val="clear" w:color="auto" w:fill="FFFFFF"/>
              </w:rPr>
            </w:pPr>
            <w:r>
              <w:rPr>
                <w:rFonts w:ascii="仿宋" w:eastAsia="仿宋" w:hAnsi="仿宋" w:cs="仿宋" w:hint="eastAsia"/>
                <w:szCs w:val="24"/>
                <w:shd w:val="clear" w:color="auto" w:fill="FFFFFF"/>
              </w:rPr>
              <w:t>学前教育教师</w:t>
            </w:r>
          </w:p>
        </w:tc>
        <w:tc>
          <w:tcPr>
            <w:tcW w:w="1701" w:type="dxa"/>
            <w:shd w:val="clear" w:color="auto" w:fill="FFFFFF"/>
            <w:tcMar>
              <w:top w:w="15" w:type="dxa"/>
              <w:left w:w="15" w:type="dxa"/>
              <w:bottom w:w="0" w:type="dxa"/>
              <w:right w:w="15" w:type="dxa"/>
            </w:tcMar>
            <w:vAlign w:val="center"/>
          </w:tcPr>
          <w:p w:rsidR="00FD7151" w:rsidRDefault="00FD7151">
            <w:pPr>
              <w:pStyle w:val="a7"/>
              <w:adjustRightInd w:val="0"/>
              <w:snapToGrid w:val="0"/>
              <w:spacing w:line="400" w:lineRule="exact"/>
              <w:jc w:val="center"/>
              <w:rPr>
                <w:rFonts w:ascii="仿宋" w:eastAsia="仿宋" w:hAnsi="仿宋" w:cs="仿宋"/>
                <w:szCs w:val="24"/>
                <w:shd w:val="clear" w:color="auto" w:fill="FFFFFF"/>
              </w:rPr>
            </w:pPr>
            <w:r>
              <w:rPr>
                <w:rFonts w:ascii="仿宋" w:eastAsia="仿宋" w:hAnsi="仿宋" w:cs="仿宋" w:hint="eastAsia"/>
                <w:szCs w:val="24"/>
                <w:shd w:val="clear" w:color="auto" w:fill="FFFFFF"/>
              </w:rPr>
              <w:t>6</w:t>
            </w:r>
          </w:p>
        </w:tc>
        <w:tc>
          <w:tcPr>
            <w:tcW w:w="1701" w:type="dxa"/>
            <w:shd w:val="clear" w:color="auto" w:fill="FFFFFF"/>
            <w:vAlign w:val="center"/>
          </w:tcPr>
          <w:p w:rsidR="00FD7151" w:rsidRDefault="00FD7151" w:rsidP="00A4525C">
            <w:pPr>
              <w:adjustRightInd w:val="0"/>
              <w:snapToGrid w:val="0"/>
              <w:spacing w:line="400" w:lineRule="exact"/>
              <w:jc w:val="center"/>
              <w:rPr>
                <w:rFonts w:ascii="仿宋" w:eastAsia="仿宋" w:hAnsi="仿宋" w:cs="宋体"/>
                <w:sz w:val="24"/>
                <w:szCs w:val="24"/>
              </w:rPr>
            </w:pPr>
            <w:r>
              <w:rPr>
                <w:rFonts w:ascii="仿宋" w:eastAsia="仿宋" w:hAnsi="仿宋" w:cs="宋体"/>
                <w:sz w:val="24"/>
                <w:szCs w:val="24"/>
              </w:rPr>
              <w:t>10</w:t>
            </w:r>
            <w:r w:rsidR="00A4525C">
              <w:rPr>
                <w:rFonts w:ascii="仿宋" w:eastAsia="仿宋" w:hAnsi="仿宋" w:cs="宋体" w:hint="eastAsia"/>
                <w:sz w:val="24"/>
                <w:szCs w:val="24"/>
              </w:rPr>
              <w:t>4</w:t>
            </w:r>
          </w:p>
        </w:tc>
        <w:tc>
          <w:tcPr>
            <w:tcW w:w="1134" w:type="dxa"/>
            <w:shd w:val="clear" w:color="auto" w:fill="FFFFFF"/>
          </w:tcPr>
          <w:p w:rsidR="00FD7151" w:rsidRDefault="00FD7151" w:rsidP="00FD7151">
            <w:pPr>
              <w:adjustRightInd w:val="0"/>
              <w:snapToGrid w:val="0"/>
              <w:spacing w:line="400" w:lineRule="exact"/>
              <w:jc w:val="center"/>
              <w:rPr>
                <w:rFonts w:ascii="仿宋" w:eastAsia="仿宋" w:hAnsi="仿宋" w:cs="宋体"/>
                <w:sz w:val="24"/>
                <w:szCs w:val="24"/>
              </w:rPr>
            </w:pPr>
          </w:p>
        </w:tc>
      </w:tr>
      <w:tr w:rsidR="00FD7151">
        <w:trPr>
          <w:trHeight w:val="522"/>
        </w:trPr>
        <w:tc>
          <w:tcPr>
            <w:tcW w:w="3849" w:type="dxa"/>
            <w:gridSpan w:val="3"/>
            <w:shd w:val="clear" w:color="auto" w:fill="FFFFFF"/>
            <w:tcMar>
              <w:top w:w="15" w:type="dxa"/>
              <w:left w:w="15" w:type="dxa"/>
              <w:bottom w:w="0" w:type="dxa"/>
              <w:right w:w="15" w:type="dxa"/>
            </w:tcMar>
            <w:vAlign w:val="center"/>
          </w:tcPr>
          <w:p w:rsidR="00FD7151" w:rsidRDefault="00FD7151">
            <w:pPr>
              <w:adjustRightInd w:val="0"/>
              <w:snapToGrid w:val="0"/>
              <w:spacing w:line="400" w:lineRule="exact"/>
              <w:jc w:val="center"/>
              <w:rPr>
                <w:rFonts w:ascii="仿宋" w:eastAsia="仿宋" w:hAnsi="仿宋" w:cs="宋体"/>
                <w:sz w:val="30"/>
                <w:szCs w:val="30"/>
              </w:rPr>
            </w:pPr>
            <w:r>
              <w:rPr>
                <w:rFonts w:ascii="仿宋" w:eastAsia="仿宋" w:hAnsi="仿宋" w:cs="宋体" w:hint="eastAsia"/>
                <w:sz w:val="30"/>
                <w:szCs w:val="30"/>
              </w:rPr>
              <w:t>合计</w:t>
            </w:r>
          </w:p>
        </w:tc>
        <w:tc>
          <w:tcPr>
            <w:tcW w:w="1701" w:type="dxa"/>
            <w:shd w:val="clear" w:color="auto" w:fill="FFFFFF"/>
            <w:tcMar>
              <w:top w:w="15" w:type="dxa"/>
              <w:left w:w="15" w:type="dxa"/>
              <w:bottom w:w="0" w:type="dxa"/>
              <w:right w:w="15" w:type="dxa"/>
            </w:tcMar>
            <w:vAlign w:val="center"/>
          </w:tcPr>
          <w:p w:rsidR="00FD7151" w:rsidRDefault="00FD7151">
            <w:pPr>
              <w:adjustRightInd w:val="0"/>
              <w:snapToGrid w:val="0"/>
              <w:spacing w:line="400" w:lineRule="exact"/>
              <w:jc w:val="center"/>
              <w:rPr>
                <w:rFonts w:ascii="仿宋" w:eastAsia="仿宋" w:hAnsi="仿宋" w:cs="宋体"/>
                <w:sz w:val="30"/>
                <w:szCs w:val="30"/>
              </w:rPr>
            </w:pPr>
            <w:r w:rsidRPr="00FD7151">
              <w:rPr>
                <w:rFonts w:ascii="仿宋" w:eastAsia="仿宋" w:hAnsi="仿宋" w:cs="仿宋" w:hint="eastAsia"/>
                <w:sz w:val="24"/>
                <w:szCs w:val="24"/>
                <w:shd w:val="clear" w:color="auto" w:fill="FFFFFF"/>
              </w:rPr>
              <w:t>29</w:t>
            </w:r>
          </w:p>
        </w:tc>
        <w:tc>
          <w:tcPr>
            <w:tcW w:w="1701" w:type="dxa"/>
            <w:shd w:val="clear" w:color="auto" w:fill="FFFFFF"/>
            <w:vAlign w:val="center"/>
          </w:tcPr>
          <w:p w:rsidR="00FD7151" w:rsidRDefault="00FD7151">
            <w:pPr>
              <w:adjustRightInd w:val="0"/>
              <w:snapToGrid w:val="0"/>
              <w:spacing w:line="400" w:lineRule="exact"/>
              <w:jc w:val="center"/>
              <w:rPr>
                <w:rFonts w:ascii="仿宋" w:eastAsia="仿宋" w:hAnsi="仿宋" w:cs="宋体"/>
                <w:sz w:val="30"/>
                <w:szCs w:val="30"/>
              </w:rPr>
            </w:pPr>
            <w:r w:rsidRPr="00FD7151">
              <w:rPr>
                <w:rFonts w:ascii="仿宋" w:eastAsia="仿宋" w:hAnsi="仿宋" w:cs="仿宋" w:hint="eastAsia"/>
                <w:sz w:val="24"/>
                <w:szCs w:val="24"/>
                <w:shd w:val="clear" w:color="auto" w:fill="FFFFFF"/>
              </w:rPr>
              <w:t>329</w:t>
            </w:r>
          </w:p>
        </w:tc>
        <w:tc>
          <w:tcPr>
            <w:tcW w:w="1134" w:type="dxa"/>
            <w:shd w:val="clear" w:color="auto" w:fill="FFFFFF"/>
          </w:tcPr>
          <w:p w:rsidR="00FD7151" w:rsidRDefault="00FD7151">
            <w:pPr>
              <w:adjustRightInd w:val="0"/>
              <w:snapToGrid w:val="0"/>
              <w:spacing w:line="400" w:lineRule="exact"/>
              <w:jc w:val="center"/>
              <w:rPr>
                <w:rFonts w:ascii="仿宋" w:eastAsia="仿宋" w:hAnsi="仿宋" w:cs="宋体"/>
                <w:sz w:val="30"/>
                <w:szCs w:val="30"/>
              </w:rPr>
            </w:pPr>
          </w:p>
        </w:tc>
      </w:tr>
    </w:tbl>
    <w:p w:rsidR="00290B21" w:rsidRDefault="00FD7151">
      <w:pPr>
        <w:widowControl/>
        <w:shd w:val="clear" w:color="auto" w:fill="FFFFFF"/>
        <w:adjustRightInd w:val="0"/>
        <w:snapToGrid w:val="0"/>
        <w:spacing w:line="400" w:lineRule="exact"/>
        <w:jc w:val="left"/>
        <w:rPr>
          <w:rFonts w:ascii="仿宋" w:eastAsia="仿宋" w:hAnsi="仿宋" w:cs="宋体"/>
          <w:b/>
          <w:spacing w:val="15"/>
          <w:kern w:val="0"/>
          <w:sz w:val="30"/>
          <w:szCs w:val="30"/>
          <w:shd w:val="clear" w:color="auto" w:fill="FFFFFF"/>
        </w:rPr>
      </w:pPr>
      <w:r>
        <w:rPr>
          <w:rFonts w:ascii="宋体" w:eastAsia="宋体" w:hAnsi="宋体" w:cs="宋体" w:hint="eastAsia"/>
          <w:spacing w:val="15"/>
          <w:kern w:val="0"/>
          <w:sz w:val="30"/>
          <w:szCs w:val="30"/>
          <w:shd w:val="clear" w:color="auto" w:fill="FFFFFF"/>
        </w:rPr>
        <w:t> </w:t>
      </w:r>
      <w:r>
        <w:rPr>
          <w:rFonts w:ascii="宋体" w:eastAsia="宋体" w:hAnsi="宋体" w:cs="宋体" w:hint="eastAsia"/>
          <w:b/>
          <w:spacing w:val="15"/>
          <w:kern w:val="0"/>
          <w:sz w:val="30"/>
          <w:szCs w:val="30"/>
          <w:shd w:val="clear" w:color="auto" w:fill="FFFFFF"/>
        </w:rPr>
        <w:t> </w:t>
      </w:r>
      <w:r>
        <w:rPr>
          <w:rFonts w:ascii="仿宋" w:eastAsia="仿宋" w:hAnsi="仿宋" w:cs="宋体" w:hint="eastAsia"/>
          <w:b/>
          <w:spacing w:val="15"/>
          <w:kern w:val="0"/>
          <w:sz w:val="30"/>
          <w:szCs w:val="30"/>
          <w:shd w:val="clear" w:color="auto" w:fill="FFFFFF"/>
        </w:rPr>
        <w:t>具体名单详见附件1。</w:t>
      </w:r>
      <w:r>
        <w:rPr>
          <w:rFonts w:ascii="宋体" w:eastAsia="宋体" w:hAnsi="宋体" w:cs="宋体" w:hint="eastAsia"/>
          <w:b/>
          <w:spacing w:val="15"/>
          <w:kern w:val="0"/>
          <w:sz w:val="30"/>
          <w:szCs w:val="30"/>
          <w:shd w:val="clear" w:color="auto" w:fill="FFFFFF"/>
        </w:rPr>
        <w:t>           </w:t>
      </w:r>
      <w:r>
        <w:rPr>
          <w:rFonts w:ascii="仿宋" w:eastAsia="仿宋" w:hAnsi="仿宋" w:cs="宋体" w:hint="eastAsia"/>
          <w:b/>
          <w:spacing w:val="15"/>
          <w:kern w:val="0"/>
          <w:sz w:val="30"/>
          <w:szCs w:val="30"/>
          <w:shd w:val="clear" w:color="auto" w:fill="FFFFFF"/>
        </w:rPr>
        <w:t xml:space="preserve"> </w:t>
      </w:r>
    </w:p>
    <w:p w:rsidR="00290B21" w:rsidRDefault="00FD7151" w:rsidP="00CE6BF4">
      <w:pPr>
        <w:adjustRightInd w:val="0"/>
        <w:snapToGrid w:val="0"/>
        <w:spacing w:line="400" w:lineRule="exact"/>
        <w:ind w:firstLineChars="196" w:firstLine="649"/>
        <w:rPr>
          <w:rFonts w:ascii="仿宋" w:eastAsia="仿宋" w:hAnsi="仿宋"/>
          <w:b/>
          <w:color w:val="000000"/>
          <w:spacing w:val="15"/>
          <w:sz w:val="30"/>
          <w:szCs w:val="30"/>
        </w:rPr>
      </w:pPr>
      <w:r>
        <w:rPr>
          <w:rFonts w:ascii="仿宋" w:eastAsia="仿宋" w:hAnsi="仿宋" w:hint="eastAsia"/>
          <w:b/>
          <w:color w:val="000000"/>
          <w:spacing w:val="15"/>
          <w:sz w:val="30"/>
          <w:szCs w:val="30"/>
        </w:rPr>
        <w:t>二、</w:t>
      </w:r>
      <w:proofErr w:type="gramStart"/>
      <w:r>
        <w:rPr>
          <w:rFonts w:ascii="仿宋" w:eastAsia="仿宋" w:hAnsi="仿宋" w:hint="eastAsia"/>
          <w:b/>
          <w:color w:val="000000"/>
          <w:spacing w:val="15"/>
          <w:sz w:val="30"/>
          <w:szCs w:val="30"/>
        </w:rPr>
        <w:t>入舟码申报</w:t>
      </w:r>
      <w:proofErr w:type="gramEnd"/>
    </w:p>
    <w:p w:rsidR="00FD7151" w:rsidRDefault="00FD7151" w:rsidP="00FD7151">
      <w:pPr>
        <w:widowControl/>
        <w:shd w:val="clear" w:color="auto" w:fill="FFFFFF"/>
        <w:adjustRightInd w:val="0"/>
        <w:snapToGrid w:val="0"/>
        <w:spacing w:line="440" w:lineRule="exact"/>
        <w:ind w:firstLine="630"/>
        <w:jc w:val="left"/>
        <w:rPr>
          <w:rFonts w:ascii="仿宋" w:eastAsia="仿宋" w:hAnsi="仿宋" w:cs="宋体"/>
          <w:b/>
          <w:bCs/>
          <w:spacing w:val="15"/>
          <w:kern w:val="0"/>
          <w:sz w:val="28"/>
          <w:szCs w:val="28"/>
          <w:shd w:val="clear" w:color="auto" w:fill="FFFFFF"/>
        </w:rPr>
      </w:pPr>
      <w:r>
        <w:rPr>
          <w:rFonts w:ascii="仿宋" w:eastAsia="仿宋" w:hAnsi="仿宋" w:cs="宋体" w:hint="eastAsia"/>
          <w:spacing w:val="15"/>
          <w:kern w:val="0"/>
          <w:sz w:val="28"/>
          <w:szCs w:val="28"/>
          <w:shd w:val="clear" w:color="auto" w:fill="FFFFFF"/>
        </w:rPr>
        <w:t>根据疫情防控需要，为保障广大考生生命安全和身体健康，确保考试各项工作顺利开展，请通过网上报名资格初审并于</w:t>
      </w:r>
      <w:r>
        <w:rPr>
          <w:rFonts w:ascii="仿宋" w:eastAsia="仿宋" w:hAnsi="仿宋" w:cs="宋体" w:hint="eastAsia"/>
          <w:bCs/>
          <w:spacing w:val="15"/>
          <w:kern w:val="0"/>
          <w:sz w:val="28"/>
          <w:szCs w:val="28"/>
          <w:shd w:val="clear" w:color="auto" w:fill="FFFFFF"/>
        </w:rPr>
        <w:t>2022年7月7日</w:t>
      </w:r>
      <w:r w:rsidR="0050642E">
        <w:rPr>
          <w:rFonts w:ascii="仿宋" w:eastAsia="仿宋" w:hAnsi="仿宋" w:cs="宋体" w:hint="eastAsia"/>
          <w:bCs/>
          <w:spacing w:val="15"/>
          <w:kern w:val="0"/>
          <w:sz w:val="28"/>
          <w:szCs w:val="28"/>
          <w:shd w:val="clear" w:color="auto" w:fill="FFFFFF"/>
        </w:rPr>
        <w:t>以后</w:t>
      </w:r>
      <w:proofErr w:type="gramStart"/>
      <w:r>
        <w:rPr>
          <w:rFonts w:ascii="仿宋" w:eastAsia="仿宋" w:hAnsi="仿宋" w:cs="宋体" w:hint="eastAsia"/>
          <w:bCs/>
          <w:spacing w:val="15"/>
          <w:kern w:val="0"/>
          <w:sz w:val="28"/>
          <w:szCs w:val="28"/>
          <w:shd w:val="clear" w:color="auto" w:fill="FFFFFF"/>
        </w:rPr>
        <w:t>返舟来舟</w:t>
      </w:r>
      <w:proofErr w:type="gramEnd"/>
      <w:r>
        <w:rPr>
          <w:rFonts w:ascii="仿宋" w:eastAsia="仿宋" w:hAnsi="仿宋" w:cs="宋体" w:hint="eastAsia"/>
          <w:bCs/>
          <w:spacing w:val="15"/>
          <w:kern w:val="0"/>
          <w:sz w:val="28"/>
          <w:szCs w:val="28"/>
          <w:shd w:val="clear" w:color="auto" w:fill="FFFFFF"/>
        </w:rPr>
        <w:t>的考生，</w:t>
      </w:r>
      <w:r>
        <w:rPr>
          <w:rFonts w:ascii="仿宋" w:eastAsia="仿宋" w:hAnsi="仿宋" w:cs="宋体" w:hint="eastAsia"/>
          <w:b/>
          <w:bCs/>
          <w:spacing w:val="15"/>
          <w:kern w:val="0"/>
          <w:sz w:val="28"/>
          <w:szCs w:val="28"/>
          <w:shd w:val="clear" w:color="auto" w:fill="FFFFFF"/>
        </w:rPr>
        <w:t>通过“入舟人员申报系统”（见附件2）完成</w:t>
      </w:r>
      <w:proofErr w:type="gramStart"/>
      <w:r>
        <w:rPr>
          <w:rFonts w:ascii="仿宋" w:eastAsia="仿宋" w:hAnsi="仿宋" w:cs="宋体" w:hint="eastAsia"/>
          <w:b/>
          <w:bCs/>
          <w:spacing w:val="15"/>
          <w:kern w:val="0"/>
          <w:sz w:val="28"/>
          <w:szCs w:val="28"/>
          <w:shd w:val="clear" w:color="auto" w:fill="FFFFFF"/>
        </w:rPr>
        <w:t>入舟码申报</w:t>
      </w:r>
      <w:proofErr w:type="gramEnd"/>
      <w:r>
        <w:rPr>
          <w:rFonts w:ascii="仿宋" w:eastAsia="仿宋" w:hAnsi="仿宋" w:cs="宋体" w:hint="eastAsia"/>
          <w:b/>
          <w:bCs/>
          <w:spacing w:val="15"/>
          <w:kern w:val="0"/>
          <w:sz w:val="28"/>
          <w:szCs w:val="28"/>
          <w:shd w:val="clear" w:color="auto" w:fill="FFFFFF"/>
        </w:rPr>
        <w:t>。</w:t>
      </w:r>
    </w:p>
    <w:p w:rsidR="00290B21" w:rsidRDefault="00FD7151" w:rsidP="00CE6BF4">
      <w:pPr>
        <w:adjustRightInd w:val="0"/>
        <w:snapToGrid w:val="0"/>
        <w:spacing w:line="400" w:lineRule="exact"/>
        <w:ind w:firstLineChars="196" w:firstLine="647"/>
        <w:rPr>
          <w:rFonts w:ascii="仿宋" w:eastAsia="仿宋" w:hAnsi="仿宋"/>
          <w:color w:val="000000"/>
          <w:spacing w:val="15"/>
          <w:sz w:val="30"/>
          <w:szCs w:val="30"/>
        </w:rPr>
      </w:pPr>
      <w:r>
        <w:rPr>
          <w:rFonts w:ascii="仿宋" w:eastAsia="仿宋" w:hAnsi="仿宋" w:hint="eastAsia"/>
          <w:color w:val="000000"/>
          <w:spacing w:val="15"/>
          <w:sz w:val="30"/>
          <w:szCs w:val="30"/>
        </w:rPr>
        <w:t>疫情中高风险地区考生，不允许参加考试。</w:t>
      </w:r>
    </w:p>
    <w:p w:rsidR="00290B21" w:rsidRDefault="00FD7151" w:rsidP="00CE6BF4">
      <w:pPr>
        <w:adjustRightInd w:val="0"/>
        <w:snapToGrid w:val="0"/>
        <w:spacing w:line="400" w:lineRule="exact"/>
        <w:ind w:firstLineChars="196" w:firstLine="649"/>
        <w:rPr>
          <w:rFonts w:ascii="仿宋" w:eastAsia="仿宋" w:hAnsi="仿宋"/>
          <w:b/>
          <w:color w:val="000000"/>
          <w:spacing w:val="15"/>
          <w:sz w:val="30"/>
          <w:szCs w:val="30"/>
        </w:rPr>
      </w:pPr>
      <w:r>
        <w:rPr>
          <w:rFonts w:ascii="仿宋" w:eastAsia="仿宋" w:hAnsi="仿宋" w:hint="eastAsia"/>
          <w:b/>
          <w:color w:val="000000"/>
          <w:spacing w:val="15"/>
          <w:sz w:val="30"/>
          <w:szCs w:val="30"/>
        </w:rPr>
        <w:t>三、资格复审</w:t>
      </w:r>
    </w:p>
    <w:p w:rsidR="00290B21" w:rsidRDefault="00FD7151" w:rsidP="00CE6BF4">
      <w:pPr>
        <w:adjustRightInd w:val="0"/>
        <w:snapToGrid w:val="0"/>
        <w:spacing w:line="400" w:lineRule="exact"/>
        <w:ind w:firstLineChars="196" w:firstLine="647"/>
        <w:rPr>
          <w:rFonts w:ascii="仿宋" w:eastAsia="仿宋" w:hAnsi="仿宋"/>
          <w:color w:val="000000"/>
          <w:spacing w:val="15"/>
          <w:sz w:val="30"/>
          <w:szCs w:val="30"/>
        </w:rPr>
      </w:pPr>
      <w:r>
        <w:rPr>
          <w:rFonts w:ascii="仿宋" w:eastAsia="仿宋" w:hAnsi="仿宋" w:hint="eastAsia"/>
          <w:color w:val="000000"/>
          <w:spacing w:val="15"/>
          <w:sz w:val="30"/>
          <w:szCs w:val="30"/>
        </w:rPr>
        <w:lastRenderedPageBreak/>
        <w:t>（一）时间：2022年7月12日（周二）上午8:30—10:00。</w:t>
      </w:r>
    </w:p>
    <w:p w:rsidR="00290B21" w:rsidRDefault="00FD7151" w:rsidP="00CE6BF4">
      <w:pPr>
        <w:adjustRightInd w:val="0"/>
        <w:snapToGrid w:val="0"/>
        <w:spacing w:line="400" w:lineRule="exact"/>
        <w:ind w:firstLineChars="196" w:firstLine="647"/>
        <w:rPr>
          <w:rFonts w:ascii="仿宋" w:eastAsia="仿宋" w:hAnsi="仿宋"/>
          <w:color w:val="000000"/>
          <w:spacing w:val="15"/>
          <w:sz w:val="30"/>
          <w:szCs w:val="30"/>
        </w:rPr>
      </w:pPr>
      <w:r>
        <w:rPr>
          <w:rFonts w:ascii="仿宋" w:eastAsia="仿宋" w:hAnsi="仿宋" w:hint="eastAsia"/>
          <w:color w:val="000000"/>
          <w:spacing w:val="15"/>
          <w:sz w:val="30"/>
          <w:szCs w:val="30"/>
        </w:rPr>
        <w:t>（二）地点：舟山第一小学北校区（舟山市千岛街道</w:t>
      </w:r>
      <w:proofErr w:type="gramStart"/>
      <w:r>
        <w:rPr>
          <w:rFonts w:ascii="仿宋" w:eastAsia="仿宋" w:hAnsi="仿宋" w:hint="eastAsia"/>
          <w:color w:val="000000"/>
          <w:spacing w:val="15"/>
          <w:sz w:val="30"/>
          <w:szCs w:val="30"/>
        </w:rPr>
        <w:t>绿岛路</w:t>
      </w:r>
      <w:proofErr w:type="gramEnd"/>
      <w:r>
        <w:rPr>
          <w:rFonts w:ascii="仿宋" w:eastAsia="仿宋" w:hAnsi="仿宋" w:hint="eastAsia"/>
          <w:color w:val="000000"/>
          <w:spacing w:val="15"/>
          <w:sz w:val="30"/>
          <w:szCs w:val="30"/>
        </w:rPr>
        <w:t>359号）。</w:t>
      </w:r>
    </w:p>
    <w:p w:rsidR="00290B21" w:rsidRDefault="00FD7151" w:rsidP="00CE6BF4">
      <w:pPr>
        <w:adjustRightInd w:val="0"/>
        <w:snapToGrid w:val="0"/>
        <w:spacing w:line="400" w:lineRule="exact"/>
        <w:ind w:firstLineChars="196" w:firstLine="647"/>
        <w:rPr>
          <w:rFonts w:ascii="仿宋" w:eastAsia="仿宋" w:hAnsi="仿宋"/>
          <w:color w:val="000000"/>
          <w:spacing w:val="15"/>
          <w:sz w:val="30"/>
          <w:szCs w:val="30"/>
        </w:rPr>
      </w:pPr>
      <w:r>
        <w:rPr>
          <w:rFonts w:ascii="仿宋" w:eastAsia="仿宋" w:hAnsi="仿宋" w:hint="eastAsia"/>
          <w:color w:val="000000"/>
          <w:spacing w:val="15"/>
          <w:sz w:val="30"/>
          <w:szCs w:val="30"/>
        </w:rPr>
        <w:t>（三）复审时请带本人身份证、诚信承诺书、1寸照片2张和招聘公告中要求提供的所有报考材料原件、复印件。非全日制普通高校本科学历的，请提供全日制大专学历证明和3年及以上一、二级幼儿园任教经历证明（劳动合同及36个月的</w:t>
      </w:r>
      <w:proofErr w:type="gramStart"/>
      <w:r>
        <w:rPr>
          <w:rFonts w:ascii="仿宋" w:eastAsia="仿宋" w:hAnsi="仿宋" w:hint="eastAsia"/>
          <w:color w:val="000000"/>
          <w:spacing w:val="15"/>
          <w:sz w:val="30"/>
          <w:szCs w:val="30"/>
        </w:rPr>
        <w:t>社保证明</w:t>
      </w:r>
      <w:proofErr w:type="gramEnd"/>
      <w:r>
        <w:rPr>
          <w:rFonts w:ascii="仿宋" w:eastAsia="仿宋" w:hAnsi="仿宋" w:hint="eastAsia"/>
          <w:color w:val="000000"/>
          <w:spacing w:val="15"/>
          <w:sz w:val="30"/>
          <w:szCs w:val="30"/>
        </w:rPr>
        <w:t>）。国（境）外学历获得者需提供教育部中国留学服务中心出具的境外学历、学位认证书，硕士研究生需同时携带本科学历学位相关材料）的原件和复印件。</w:t>
      </w:r>
    </w:p>
    <w:p w:rsidR="00290B21" w:rsidRPr="0050642E" w:rsidRDefault="00FD7151" w:rsidP="0050642E">
      <w:pPr>
        <w:adjustRightInd w:val="0"/>
        <w:snapToGrid w:val="0"/>
        <w:spacing w:line="400" w:lineRule="exact"/>
        <w:ind w:firstLineChars="196" w:firstLine="649"/>
        <w:rPr>
          <w:rFonts w:ascii="仿宋" w:eastAsia="仿宋" w:hAnsi="仿宋"/>
          <w:b/>
          <w:color w:val="000000"/>
          <w:spacing w:val="15"/>
          <w:sz w:val="30"/>
          <w:szCs w:val="30"/>
        </w:rPr>
      </w:pPr>
      <w:r w:rsidRPr="0050642E">
        <w:rPr>
          <w:rFonts w:ascii="仿宋" w:eastAsia="仿宋" w:hAnsi="仿宋" w:hint="eastAsia"/>
          <w:b/>
          <w:color w:val="000000"/>
          <w:spacing w:val="15"/>
          <w:sz w:val="30"/>
          <w:szCs w:val="30"/>
        </w:rPr>
        <w:t>（四）资格复审后，</w:t>
      </w:r>
      <w:r w:rsidR="00CC5C10">
        <w:rPr>
          <w:rFonts w:ascii="仿宋" w:eastAsia="仿宋" w:hAnsi="仿宋" w:hint="eastAsia"/>
          <w:b/>
          <w:color w:val="000000"/>
          <w:spacing w:val="15"/>
          <w:sz w:val="30"/>
          <w:szCs w:val="30"/>
        </w:rPr>
        <w:t>现场</w:t>
      </w:r>
      <w:r w:rsidRPr="0050642E">
        <w:rPr>
          <w:rFonts w:ascii="仿宋" w:eastAsia="仿宋" w:hAnsi="仿宋" w:hint="eastAsia"/>
          <w:b/>
          <w:color w:val="000000"/>
          <w:spacing w:val="15"/>
          <w:sz w:val="30"/>
          <w:szCs w:val="30"/>
        </w:rPr>
        <w:t>领取准考证。</w:t>
      </w:r>
    </w:p>
    <w:p w:rsidR="00290B21" w:rsidRDefault="00FD7151" w:rsidP="00CE6BF4">
      <w:pPr>
        <w:adjustRightInd w:val="0"/>
        <w:snapToGrid w:val="0"/>
        <w:spacing w:line="400" w:lineRule="exact"/>
        <w:ind w:firstLineChars="196" w:firstLine="649"/>
        <w:rPr>
          <w:rFonts w:ascii="仿宋" w:eastAsia="仿宋" w:hAnsi="仿宋"/>
          <w:b/>
          <w:color w:val="000000"/>
          <w:spacing w:val="15"/>
          <w:sz w:val="30"/>
          <w:szCs w:val="30"/>
        </w:rPr>
      </w:pPr>
      <w:r>
        <w:rPr>
          <w:rFonts w:ascii="仿宋" w:eastAsia="仿宋" w:hAnsi="仿宋" w:hint="eastAsia"/>
          <w:b/>
          <w:color w:val="000000"/>
          <w:spacing w:val="15"/>
          <w:sz w:val="30"/>
          <w:szCs w:val="30"/>
        </w:rPr>
        <w:t>四、考试相关事宜</w:t>
      </w:r>
    </w:p>
    <w:p w:rsidR="00290B21" w:rsidRDefault="00FD7151">
      <w:pPr>
        <w:widowControl/>
        <w:adjustRightInd w:val="0"/>
        <w:snapToGrid w:val="0"/>
        <w:spacing w:line="400" w:lineRule="exact"/>
        <w:ind w:firstLineChars="200" w:firstLine="600"/>
        <w:jc w:val="left"/>
        <w:rPr>
          <w:rFonts w:ascii="仿宋" w:eastAsia="仿宋" w:hAnsi="仿宋"/>
          <w:bCs/>
          <w:sz w:val="30"/>
          <w:szCs w:val="30"/>
        </w:rPr>
      </w:pPr>
      <w:r>
        <w:rPr>
          <w:rFonts w:ascii="仿宋" w:eastAsia="仿宋" w:hAnsi="仿宋" w:hint="eastAsia"/>
          <w:bCs/>
          <w:sz w:val="30"/>
          <w:szCs w:val="30"/>
        </w:rPr>
        <w:t>（一）笔试</w:t>
      </w:r>
    </w:p>
    <w:p w:rsidR="00290B21" w:rsidRDefault="00FD7151" w:rsidP="00CE6BF4">
      <w:pPr>
        <w:adjustRightInd w:val="0"/>
        <w:snapToGrid w:val="0"/>
        <w:spacing w:line="400" w:lineRule="exact"/>
        <w:ind w:firstLineChars="196" w:firstLine="647"/>
        <w:rPr>
          <w:rFonts w:ascii="仿宋" w:eastAsia="仿宋" w:hAnsi="仿宋"/>
          <w:color w:val="000000"/>
          <w:spacing w:val="15"/>
          <w:sz w:val="30"/>
          <w:szCs w:val="30"/>
        </w:rPr>
      </w:pPr>
      <w:r>
        <w:rPr>
          <w:rFonts w:ascii="仿宋" w:eastAsia="仿宋" w:hAnsi="仿宋" w:hint="eastAsia"/>
          <w:color w:val="000000"/>
          <w:spacing w:val="15"/>
          <w:sz w:val="30"/>
          <w:szCs w:val="30"/>
        </w:rPr>
        <w:t>1.时间：2022年7月12日下午14:00</w:t>
      </w:r>
      <w:r w:rsidR="00416477">
        <w:rPr>
          <w:rFonts w:ascii="仿宋" w:eastAsia="仿宋" w:hAnsi="仿宋" w:hint="eastAsia"/>
          <w:color w:val="000000"/>
          <w:spacing w:val="15"/>
          <w:sz w:val="30"/>
          <w:szCs w:val="30"/>
        </w:rPr>
        <w:t>开始</w:t>
      </w:r>
      <w:r>
        <w:rPr>
          <w:rFonts w:ascii="仿宋" w:eastAsia="仿宋" w:hAnsi="仿宋" w:hint="eastAsia"/>
          <w:color w:val="000000"/>
          <w:spacing w:val="15"/>
          <w:sz w:val="30"/>
          <w:szCs w:val="30"/>
        </w:rPr>
        <w:t>。</w:t>
      </w:r>
    </w:p>
    <w:p w:rsidR="00290B21" w:rsidRDefault="00FD7151" w:rsidP="00CE6BF4">
      <w:pPr>
        <w:adjustRightInd w:val="0"/>
        <w:snapToGrid w:val="0"/>
        <w:spacing w:line="400" w:lineRule="exact"/>
        <w:ind w:firstLineChars="196" w:firstLine="647"/>
        <w:rPr>
          <w:rFonts w:ascii="仿宋" w:eastAsia="仿宋" w:hAnsi="仿宋"/>
          <w:color w:val="000000"/>
          <w:spacing w:val="15"/>
          <w:sz w:val="30"/>
          <w:szCs w:val="30"/>
        </w:rPr>
      </w:pPr>
      <w:r>
        <w:rPr>
          <w:rFonts w:ascii="仿宋" w:eastAsia="仿宋" w:hAnsi="仿宋" w:hint="eastAsia"/>
          <w:color w:val="000000"/>
          <w:spacing w:val="15"/>
          <w:sz w:val="30"/>
          <w:szCs w:val="30"/>
        </w:rPr>
        <w:t>2.地点：舟山第一小学北校区（舟山市千岛街道</w:t>
      </w:r>
      <w:proofErr w:type="gramStart"/>
      <w:r>
        <w:rPr>
          <w:rFonts w:ascii="仿宋" w:eastAsia="仿宋" w:hAnsi="仿宋" w:hint="eastAsia"/>
          <w:color w:val="000000"/>
          <w:spacing w:val="15"/>
          <w:sz w:val="30"/>
          <w:szCs w:val="30"/>
        </w:rPr>
        <w:t>绿岛路</w:t>
      </w:r>
      <w:proofErr w:type="gramEnd"/>
      <w:r>
        <w:rPr>
          <w:rFonts w:ascii="仿宋" w:eastAsia="仿宋" w:hAnsi="仿宋" w:hint="eastAsia"/>
          <w:color w:val="000000"/>
          <w:spacing w:val="15"/>
          <w:sz w:val="30"/>
          <w:szCs w:val="30"/>
        </w:rPr>
        <w:t>359号）。</w:t>
      </w:r>
    </w:p>
    <w:p w:rsidR="00290B21" w:rsidRDefault="00FD7151" w:rsidP="00CE6BF4">
      <w:pPr>
        <w:adjustRightInd w:val="0"/>
        <w:snapToGrid w:val="0"/>
        <w:spacing w:line="400" w:lineRule="exact"/>
        <w:ind w:firstLineChars="196" w:firstLine="647"/>
        <w:rPr>
          <w:rFonts w:ascii="仿宋" w:eastAsia="仿宋" w:hAnsi="仿宋"/>
          <w:color w:val="000000"/>
          <w:spacing w:val="15"/>
          <w:sz w:val="30"/>
          <w:szCs w:val="30"/>
        </w:rPr>
      </w:pPr>
      <w:r>
        <w:rPr>
          <w:rFonts w:ascii="仿宋" w:eastAsia="仿宋" w:hAnsi="仿宋" w:hint="eastAsia"/>
          <w:color w:val="000000"/>
          <w:spacing w:val="15"/>
          <w:sz w:val="30"/>
          <w:szCs w:val="30"/>
        </w:rPr>
        <w:t>3.</w:t>
      </w:r>
      <w:r>
        <w:rPr>
          <w:rFonts w:ascii="仿宋" w:eastAsia="仿宋" w:hAnsi="仿宋" w:hint="eastAsia"/>
          <w:sz w:val="30"/>
          <w:szCs w:val="30"/>
        </w:rPr>
        <w:t xml:space="preserve"> </w:t>
      </w:r>
      <w:r>
        <w:rPr>
          <w:rFonts w:ascii="仿宋" w:eastAsia="仿宋" w:hAnsi="仿宋" w:hint="eastAsia"/>
          <w:color w:val="000000"/>
          <w:spacing w:val="15"/>
          <w:sz w:val="30"/>
          <w:szCs w:val="30"/>
        </w:rPr>
        <w:t>笔试内容主要为与报考岗位相关的学科专业知识，满分为100分；在笔试结束后，根据笔试成绩，按招聘计划数1：3（特殊教育按1:2）的比例从高分到低分确定面试对象，若出现不足规定比例的，按实际人数确定试讲对象。</w:t>
      </w:r>
    </w:p>
    <w:p w:rsidR="00290B21" w:rsidRDefault="00FD7151" w:rsidP="00CE6BF4">
      <w:pPr>
        <w:adjustRightInd w:val="0"/>
        <w:snapToGrid w:val="0"/>
        <w:spacing w:line="400" w:lineRule="exact"/>
        <w:ind w:firstLineChars="196" w:firstLine="647"/>
        <w:rPr>
          <w:rFonts w:ascii="仿宋" w:eastAsia="仿宋" w:hAnsi="仿宋"/>
          <w:color w:val="000000"/>
          <w:spacing w:val="15"/>
          <w:sz w:val="30"/>
          <w:szCs w:val="30"/>
        </w:rPr>
      </w:pPr>
      <w:r>
        <w:rPr>
          <w:rFonts w:ascii="仿宋" w:eastAsia="仿宋" w:hAnsi="仿宋" w:hint="eastAsia"/>
          <w:color w:val="000000"/>
          <w:spacing w:val="15"/>
          <w:sz w:val="30"/>
          <w:szCs w:val="30"/>
        </w:rPr>
        <w:t>笔试结果于7月12日晚公布在舟山市教育局官网，并请考生保持电话通畅。</w:t>
      </w:r>
    </w:p>
    <w:p w:rsidR="00290B21" w:rsidRDefault="00FD7151" w:rsidP="00CE6BF4">
      <w:pPr>
        <w:adjustRightInd w:val="0"/>
        <w:snapToGrid w:val="0"/>
        <w:spacing w:line="400" w:lineRule="exact"/>
        <w:ind w:firstLineChars="196" w:firstLine="647"/>
        <w:rPr>
          <w:rFonts w:ascii="仿宋" w:eastAsia="仿宋" w:hAnsi="仿宋"/>
          <w:color w:val="000000"/>
          <w:spacing w:val="15"/>
          <w:sz w:val="30"/>
          <w:szCs w:val="30"/>
        </w:rPr>
      </w:pPr>
      <w:r>
        <w:rPr>
          <w:rFonts w:ascii="仿宋" w:eastAsia="仿宋" w:hAnsi="仿宋" w:hint="eastAsia"/>
          <w:color w:val="000000"/>
          <w:spacing w:val="15"/>
          <w:sz w:val="30"/>
          <w:szCs w:val="30"/>
        </w:rPr>
        <w:t>（二）试讲</w:t>
      </w:r>
    </w:p>
    <w:p w:rsidR="00290B21" w:rsidRDefault="00FD7151">
      <w:pPr>
        <w:adjustRightInd w:val="0"/>
        <w:snapToGrid w:val="0"/>
        <w:spacing w:line="400" w:lineRule="exact"/>
        <w:ind w:firstLineChars="196" w:firstLine="588"/>
        <w:rPr>
          <w:rFonts w:ascii="仿宋" w:eastAsia="仿宋" w:hAnsi="仿宋"/>
          <w:color w:val="000000"/>
          <w:spacing w:val="15"/>
          <w:sz w:val="30"/>
          <w:szCs w:val="30"/>
        </w:rPr>
      </w:pPr>
      <w:r>
        <w:rPr>
          <w:rFonts w:ascii="仿宋" w:eastAsia="仿宋" w:hAnsi="仿宋" w:hint="eastAsia"/>
          <w:sz w:val="30"/>
          <w:szCs w:val="30"/>
        </w:rPr>
        <w:t>1.时间：</w:t>
      </w:r>
      <w:r>
        <w:rPr>
          <w:rFonts w:ascii="仿宋" w:eastAsia="仿宋" w:hAnsi="仿宋" w:hint="eastAsia"/>
          <w:color w:val="000000"/>
          <w:spacing w:val="15"/>
          <w:sz w:val="30"/>
          <w:szCs w:val="30"/>
        </w:rPr>
        <w:t>2022年7月13日（</w:t>
      </w:r>
      <w:r w:rsidRPr="00CE6BF4">
        <w:rPr>
          <w:rFonts w:ascii="仿宋" w:eastAsia="仿宋" w:hAnsi="仿宋" w:hint="eastAsia"/>
          <w:spacing w:val="15"/>
          <w:sz w:val="30"/>
          <w:szCs w:val="30"/>
        </w:rPr>
        <w:t>周</w:t>
      </w:r>
      <w:r w:rsidRPr="00CE6BF4">
        <w:rPr>
          <w:rFonts w:ascii="仿宋" w:eastAsia="仿宋" w:hAnsi="仿宋"/>
          <w:spacing w:val="15"/>
          <w:sz w:val="30"/>
          <w:szCs w:val="30"/>
        </w:rPr>
        <w:t>三</w:t>
      </w:r>
      <w:r>
        <w:rPr>
          <w:rFonts w:ascii="仿宋" w:eastAsia="仿宋" w:hAnsi="仿宋" w:hint="eastAsia"/>
          <w:color w:val="000000"/>
          <w:spacing w:val="15"/>
          <w:sz w:val="30"/>
          <w:szCs w:val="30"/>
        </w:rPr>
        <w:t>）。请于7月13日上午7:00前到达舟山第一小学北校区（舟山市千岛街道</w:t>
      </w:r>
      <w:proofErr w:type="gramStart"/>
      <w:r>
        <w:rPr>
          <w:rFonts w:ascii="仿宋" w:eastAsia="仿宋" w:hAnsi="仿宋" w:hint="eastAsia"/>
          <w:color w:val="000000"/>
          <w:spacing w:val="15"/>
          <w:sz w:val="30"/>
          <w:szCs w:val="30"/>
        </w:rPr>
        <w:t>绿岛路</w:t>
      </w:r>
      <w:proofErr w:type="gramEnd"/>
      <w:r>
        <w:rPr>
          <w:rFonts w:ascii="仿宋" w:eastAsia="仿宋" w:hAnsi="仿宋" w:hint="eastAsia"/>
          <w:color w:val="000000"/>
          <w:spacing w:val="15"/>
          <w:sz w:val="30"/>
          <w:szCs w:val="30"/>
        </w:rPr>
        <w:t>359号）指定教室候考，抽签后参加考试。</w:t>
      </w:r>
    </w:p>
    <w:p w:rsidR="00290B21" w:rsidRDefault="00FD7151">
      <w:pPr>
        <w:adjustRightInd w:val="0"/>
        <w:snapToGrid w:val="0"/>
        <w:spacing w:line="400" w:lineRule="exact"/>
        <w:ind w:firstLineChars="200" w:firstLine="600"/>
        <w:rPr>
          <w:rFonts w:ascii="仿宋" w:eastAsia="仿宋" w:hAnsi="仿宋"/>
          <w:sz w:val="30"/>
          <w:szCs w:val="30"/>
        </w:rPr>
      </w:pPr>
      <w:r>
        <w:rPr>
          <w:rFonts w:ascii="仿宋" w:eastAsia="仿宋" w:hAnsi="仿宋" w:hint="eastAsia"/>
          <w:sz w:val="30"/>
          <w:szCs w:val="30"/>
        </w:rPr>
        <w:t>2.地点：</w:t>
      </w:r>
      <w:r>
        <w:rPr>
          <w:rFonts w:ascii="仿宋" w:eastAsia="仿宋" w:hAnsi="仿宋" w:hint="eastAsia"/>
          <w:color w:val="000000"/>
          <w:spacing w:val="15"/>
          <w:sz w:val="30"/>
          <w:szCs w:val="30"/>
        </w:rPr>
        <w:t>舟山第一小学北校区（舟山市千岛街道</w:t>
      </w:r>
      <w:proofErr w:type="gramStart"/>
      <w:r>
        <w:rPr>
          <w:rFonts w:ascii="仿宋" w:eastAsia="仿宋" w:hAnsi="仿宋" w:hint="eastAsia"/>
          <w:color w:val="000000"/>
          <w:spacing w:val="15"/>
          <w:sz w:val="30"/>
          <w:szCs w:val="30"/>
        </w:rPr>
        <w:t>绿岛路</w:t>
      </w:r>
      <w:proofErr w:type="gramEnd"/>
      <w:r>
        <w:rPr>
          <w:rFonts w:ascii="仿宋" w:eastAsia="仿宋" w:hAnsi="仿宋" w:hint="eastAsia"/>
          <w:color w:val="000000"/>
          <w:spacing w:val="15"/>
          <w:sz w:val="30"/>
          <w:szCs w:val="30"/>
        </w:rPr>
        <w:t>359号）</w:t>
      </w:r>
      <w:r>
        <w:rPr>
          <w:rFonts w:ascii="仿宋" w:eastAsia="仿宋" w:hAnsi="仿宋" w:hint="eastAsia"/>
          <w:sz w:val="30"/>
          <w:szCs w:val="30"/>
        </w:rPr>
        <w:t>。</w:t>
      </w:r>
    </w:p>
    <w:p w:rsidR="00290B21" w:rsidRDefault="00FD7151">
      <w:pPr>
        <w:adjustRightInd w:val="0"/>
        <w:snapToGrid w:val="0"/>
        <w:spacing w:line="400" w:lineRule="exact"/>
        <w:ind w:firstLineChars="200" w:firstLine="600"/>
        <w:rPr>
          <w:rFonts w:ascii="仿宋" w:eastAsia="仿宋" w:hAnsi="仿宋"/>
          <w:sz w:val="30"/>
          <w:szCs w:val="30"/>
        </w:rPr>
      </w:pPr>
      <w:r>
        <w:rPr>
          <w:rFonts w:ascii="仿宋" w:eastAsia="仿宋" w:hAnsi="仿宋" w:hint="eastAsia"/>
          <w:sz w:val="30"/>
          <w:szCs w:val="30"/>
        </w:rPr>
        <w:t>3.试讲：主要考察适岗能力、逻辑思维、语言表达能力等综合素质。根据指定教材，备课40分钟，试讲10分钟。试讲成绩满分为100分，低于60分的考生不进入下一环节。</w:t>
      </w:r>
    </w:p>
    <w:p w:rsidR="00290B21" w:rsidRDefault="00FD7151" w:rsidP="00CE6BF4">
      <w:pPr>
        <w:adjustRightInd w:val="0"/>
        <w:snapToGrid w:val="0"/>
        <w:spacing w:line="400" w:lineRule="exact"/>
        <w:ind w:firstLineChars="196" w:firstLine="647"/>
        <w:rPr>
          <w:rFonts w:ascii="仿宋" w:eastAsia="仿宋" w:hAnsi="仿宋"/>
          <w:color w:val="000000"/>
          <w:spacing w:val="15"/>
          <w:sz w:val="30"/>
          <w:szCs w:val="30"/>
        </w:rPr>
      </w:pPr>
      <w:r>
        <w:rPr>
          <w:rFonts w:ascii="仿宋" w:eastAsia="仿宋" w:hAnsi="仿宋" w:hint="eastAsia"/>
          <w:color w:val="000000"/>
          <w:spacing w:val="15"/>
          <w:sz w:val="30"/>
          <w:szCs w:val="30"/>
        </w:rPr>
        <w:t>（三）专业技能测试：</w:t>
      </w:r>
    </w:p>
    <w:p w:rsidR="00290B21" w:rsidRDefault="00FD7151" w:rsidP="00CE6BF4">
      <w:pPr>
        <w:adjustRightInd w:val="0"/>
        <w:snapToGrid w:val="0"/>
        <w:spacing w:line="400" w:lineRule="exact"/>
        <w:ind w:firstLineChars="196" w:firstLine="647"/>
        <w:rPr>
          <w:rFonts w:ascii="仿宋" w:eastAsia="仿宋" w:hAnsi="仿宋"/>
          <w:color w:val="000000"/>
          <w:spacing w:val="15"/>
          <w:sz w:val="30"/>
          <w:szCs w:val="30"/>
        </w:rPr>
      </w:pPr>
      <w:r>
        <w:rPr>
          <w:rFonts w:ascii="仿宋" w:eastAsia="仿宋" w:hAnsi="仿宋" w:hint="eastAsia"/>
          <w:color w:val="000000"/>
          <w:spacing w:val="15"/>
          <w:sz w:val="30"/>
          <w:szCs w:val="30"/>
        </w:rPr>
        <w:lastRenderedPageBreak/>
        <w:t>报考信息技术、体育、美术设计、舞蹈、学前教育教师岗位的，还需增加专业技能测试。专业技能测试内容为岗位必备的技能、技巧和基本素质，满分为100分。专业技能测试低于60分的，不进入下一环节。</w:t>
      </w:r>
    </w:p>
    <w:p w:rsidR="00290B21" w:rsidRDefault="00FD7151" w:rsidP="00CE6BF4">
      <w:pPr>
        <w:adjustRightInd w:val="0"/>
        <w:snapToGrid w:val="0"/>
        <w:spacing w:line="400" w:lineRule="exact"/>
        <w:ind w:firstLineChars="196" w:firstLine="647"/>
        <w:rPr>
          <w:rFonts w:ascii="仿宋" w:eastAsia="仿宋" w:hAnsi="仿宋"/>
          <w:color w:val="000000"/>
          <w:spacing w:val="15"/>
          <w:sz w:val="30"/>
          <w:szCs w:val="30"/>
        </w:rPr>
      </w:pPr>
      <w:r>
        <w:rPr>
          <w:rFonts w:ascii="仿宋" w:eastAsia="仿宋" w:hAnsi="仿宋" w:hint="eastAsia"/>
          <w:color w:val="000000"/>
          <w:spacing w:val="15"/>
          <w:sz w:val="30"/>
          <w:szCs w:val="30"/>
        </w:rPr>
        <w:t>1.时间：2022年7月13日。</w:t>
      </w:r>
    </w:p>
    <w:p w:rsidR="00290B21" w:rsidRDefault="00FD7151" w:rsidP="00CE6BF4">
      <w:pPr>
        <w:adjustRightInd w:val="0"/>
        <w:snapToGrid w:val="0"/>
        <w:spacing w:line="400" w:lineRule="exact"/>
        <w:ind w:firstLineChars="196" w:firstLine="647"/>
        <w:rPr>
          <w:rFonts w:ascii="仿宋" w:eastAsia="仿宋" w:hAnsi="仿宋"/>
          <w:color w:val="000000"/>
          <w:spacing w:val="15"/>
          <w:sz w:val="30"/>
          <w:szCs w:val="30"/>
        </w:rPr>
      </w:pPr>
      <w:r>
        <w:rPr>
          <w:rFonts w:ascii="仿宋" w:eastAsia="仿宋" w:hAnsi="仿宋" w:hint="eastAsia"/>
          <w:color w:val="000000"/>
          <w:spacing w:val="15"/>
          <w:sz w:val="30"/>
          <w:szCs w:val="30"/>
        </w:rPr>
        <w:t>2.地点：舟山第一小学北校区（舟山市千岛街道</w:t>
      </w:r>
      <w:proofErr w:type="gramStart"/>
      <w:r>
        <w:rPr>
          <w:rFonts w:ascii="仿宋" w:eastAsia="仿宋" w:hAnsi="仿宋" w:hint="eastAsia"/>
          <w:color w:val="000000"/>
          <w:spacing w:val="15"/>
          <w:sz w:val="30"/>
          <w:szCs w:val="30"/>
        </w:rPr>
        <w:t>绿岛路</w:t>
      </w:r>
      <w:proofErr w:type="gramEnd"/>
      <w:r>
        <w:rPr>
          <w:rFonts w:ascii="仿宋" w:eastAsia="仿宋" w:hAnsi="仿宋" w:hint="eastAsia"/>
          <w:color w:val="000000"/>
          <w:spacing w:val="15"/>
          <w:sz w:val="30"/>
          <w:szCs w:val="30"/>
        </w:rPr>
        <w:t>359号）。</w:t>
      </w:r>
    </w:p>
    <w:p w:rsidR="00290B21" w:rsidRDefault="00FD7151" w:rsidP="00CE6BF4">
      <w:pPr>
        <w:adjustRightInd w:val="0"/>
        <w:snapToGrid w:val="0"/>
        <w:spacing w:line="400" w:lineRule="exact"/>
        <w:ind w:firstLineChars="196" w:firstLine="647"/>
        <w:rPr>
          <w:rFonts w:ascii="仿宋" w:eastAsia="仿宋" w:hAnsi="仿宋"/>
          <w:color w:val="000000"/>
          <w:spacing w:val="15"/>
          <w:sz w:val="30"/>
          <w:szCs w:val="30"/>
        </w:rPr>
      </w:pPr>
      <w:r>
        <w:rPr>
          <w:rFonts w:ascii="仿宋" w:eastAsia="仿宋" w:hAnsi="仿宋" w:hint="eastAsia"/>
          <w:color w:val="000000"/>
          <w:spacing w:val="15"/>
          <w:sz w:val="30"/>
          <w:szCs w:val="30"/>
        </w:rPr>
        <w:t>3. 报考体育岗位，考生自带运动服、运动鞋和钉鞋；报考美术设计岗位，方向为速写和水粉静物，考场只提供考试专业用纸，其他绘画工具请考生自带。报考舞蹈岗位，考生特长展示所需的器材、自备音乐请考生自带，音乐要求为MP3格式。报考学前教育岗位，测试</w:t>
      </w:r>
      <w:proofErr w:type="gramStart"/>
      <w:r>
        <w:rPr>
          <w:rFonts w:ascii="仿宋" w:eastAsia="仿宋" w:hAnsi="仿宋" w:hint="eastAsia"/>
          <w:color w:val="000000"/>
          <w:spacing w:val="15"/>
          <w:sz w:val="30"/>
          <w:szCs w:val="30"/>
        </w:rPr>
        <w:t>分规定</w:t>
      </w:r>
      <w:proofErr w:type="gramEnd"/>
      <w:r>
        <w:rPr>
          <w:rFonts w:ascii="仿宋" w:eastAsia="仿宋" w:hAnsi="仿宋" w:hint="eastAsia"/>
          <w:color w:val="000000"/>
          <w:spacing w:val="15"/>
          <w:sz w:val="30"/>
          <w:szCs w:val="30"/>
        </w:rPr>
        <w:t>项目（60分）和自选项目（40分），其中规定项目为命题绘画、即兴弹唱，各占规定项目成绩的50%；自选项目为声乐、器乐、舞蹈三项任选一项。自选项目如为唱歌则要求清唱；如为舞蹈，自备音乐，音乐要求为MP3格式；如为钢琴以外的乐器，请自备。</w:t>
      </w:r>
    </w:p>
    <w:p w:rsidR="00290B21" w:rsidRDefault="00FD7151">
      <w:pPr>
        <w:widowControl/>
        <w:shd w:val="clear" w:color="auto" w:fill="FFFFFF"/>
        <w:adjustRightInd w:val="0"/>
        <w:snapToGrid w:val="0"/>
        <w:spacing w:line="400" w:lineRule="exact"/>
        <w:ind w:firstLine="480"/>
        <w:jc w:val="left"/>
        <w:rPr>
          <w:rFonts w:ascii="仿宋" w:eastAsia="仿宋" w:hAnsi="仿宋"/>
          <w:color w:val="000000"/>
          <w:spacing w:val="15"/>
          <w:sz w:val="30"/>
          <w:szCs w:val="30"/>
        </w:rPr>
      </w:pPr>
      <w:r>
        <w:rPr>
          <w:rFonts w:ascii="仿宋" w:eastAsia="仿宋" w:hAnsi="仿宋" w:hint="eastAsia"/>
          <w:color w:val="000000"/>
          <w:spacing w:val="15"/>
          <w:sz w:val="30"/>
          <w:szCs w:val="30"/>
        </w:rPr>
        <w:t>4.部分岗位因考生较多，需要时间较长，请考生自备饮用水及午餐干粮。</w:t>
      </w:r>
    </w:p>
    <w:p w:rsidR="00290B21" w:rsidRDefault="00FD7151" w:rsidP="00CE6BF4">
      <w:pPr>
        <w:widowControl/>
        <w:shd w:val="clear" w:color="auto" w:fill="FFFFFF"/>
        <w:adjustRightInd w:val="0"/>
        <w:snapToGrid w:val="0"/>
        <w:spacing w:line="400" w:lineRule="exact"/>
        <w:ind w:firstLineChars="197" w:firstLine="652"/>
        <w:rPr>
          <w:rFonts w:ascii="仿宋" w:eastAsia="仿宋" w:hAnsi="仿宋"/>
          <w:b/>
          <w:color w:val="000000"/>
          <w:spacing w:val="15"/>
          <w:sz w:val="30"/>
          <w:szCs w:val="30"/>
        </w:rPr>
      </w:pPr>
      <w:r>
        <w:rPr>
          <w:rFonts w:ascii="仿宋" w:eastAsia="仿宋" w:hAnsi="仿宋" w:hint="eastAsia"/>
          <w:b/>
          <w:color w:val="000000"/>
          <w:spacing w:val="15"/>
          <w:sz w:val="30"/>
          <w:szCs w:val="30"/>
        </w:rPr>
        <w:t>五、疫情防控相关要求</w:t>
      </w:r>
    </w:p>
    <w:p w:rsidR="00290B21" w:rsidRDefault="00FD7151">
      <w:pPr>
        <w:widowControl/>
        <w:shd w:val="clear" w:color="auto" w:fill="FFFFFF"/>
        <w:adjustRightInd w:val="0"/>
        <w:snapToGrid w:val="0"/>
        <w:spacing w:line="400" w:lineRule="exact"/>
        <w:ind w:firstLineChars="200" w:firstLine="660"/>
        <w:jc w:val="left"/>
        <w:rPr>
          <w:rFonts w:ascii="仿宋" w:eastAsia="仿宋" w:hAnsi="仿宋"/>
          <w:color w:val="000000"/>
          <w:spacing w:val="15"/>
          <w:sz w:val="30"/>
          <w:szCs w:val="30"/>
        </w:rPr>
      </w:pPr>
      <w:r>
        <w:rPr>
          <w:rFonts w:ascii="仿宋" w:eastAsia="仿宋" w:hAnsi="仿宋" w:hint="eastAsia"/>
          <w:color w:val="000000"/>
          <w:spacing w:val="15"/>
          <w:sz w:val="30"/>
          <w:szCs w:val="30"/>
        </w:rPr>
        <w:t>请考生仔细阅读《人事考试考生防疫须知》（见附件3），并持续关注新冠肺炎疫情动态和浙江省、舟山市疫情防控最新要求，考前如有新的调整和要求，将另行告知。请广大考生理解并予以配合。</w:t>
      </w:r>
    </w:p>
    <w:p w:rsidR="00290B21" w:rsidRDefault="00290B21">
      <w:pPr>
        <w:widowControl/>
        <w:shd w:val="clear" w:color="auto" w:fill="FFFFFF"/>
        <w:adjustRightInd w:val="0"/>
        <w:snapToGrid w:val="0"/>
        <w:spacing w:line="400" w:lineRule="exact"/>
        <w:ind w:firstLine="480"/>
        <w:jc w:val="left"/>
        <w:rPr>
          <w:rFonts w:ascii="仿宋" w:eastAsia="仿宋" w:hAnsi="仿宋"/>
          <w:color w:val="000000"/>
          <w:spacing w:val="15"/>
          <w:sz w:val="30"/>
          <w:szCs w:val="30"/>
        </w:rPr>
      </w:pPr>
    </w:p>
    <w:p w:rsidR="00290B21" w:rsidRDefault="00FD7151">
      <w:pPr>
        <w:widowControl/>
        <w:shd w:val="clear" w:color="auto" w:fill="FFFFFF"/>
        <w:adjustRightInd w:val="0"/>
        <w:snapToGrid w:val="0"/>
        <w:spacing w:line="400" w:lineRule="exact"/>
        <w:ind w:firstLine="615"/>
        <w:jc w:val="left"/>
        <w:rPr>
          <w:rFonts w:ascii="仿宋" w:eastAsia="仿宋" w:hAnsi="仿宋"/>
          <w:color w:val="000000"/>
          <w:spacing w:val="15"/>
          <w:sz w:val="30"/>
          <w:szCs w:val="30"/>
        </w:rPr>
      </w:pPr>
      <w:r>
        <w:rPr>
          <w:rFonts w:ascii="仿宋" w:eastAsia="仿宋" w:hAnsi="仿宋" w:hint="eastAsia"/>
          <w:color w:val="000000"/>
          <w:spacing w:val="15"/>
          <w:sz w:val="30"/>
          <w:szCs w:val="30"/>
        </w:rPr>
        <w:t>附件1：2022年上半年舟山市教育局面向社会公开招聘特殊教育和幼儿教育教师资格初审通过名单</w:t>
      </w:r>
    </w:p>
    <w:p w:rsidR="00290B21" w:rsidRDefault="00FD7151">
      <w:pPr>
        <w:widowControl/>
        <w:shd w:val="clear" w:color="auto" w:fill="FFFFFF"/>
        <w:adjustRightInd w:val="0"/>
        <w:snapToGrid w:val="0"/>
        <w:spacing w:line="400" w:lineRule="exact"/>
        <w:ind w:firstLineChars="200" w:firstLine="660"/>
        <w:jc w:val="left"/>
        <w:rPr>
          <w:rFonts w:ascii="仿宋" w:eastAsia="仿宋" w:hAnsi="仿宋"/>
          <w:color w:val="000000"/>
          <w:spacing w:val="15"/>
          <w:sz w:val="30"/>
          <w:szCs w:val="30"/>
        </w:rPr>
      </w:pPr>
      <w:r>
        <w:rPr>
          <w:rFonts w:ascii="仿宋" w:eastAsia="仿宋" w:hAnsi="仿宋" w:hint="eastAsia"/>
          <w:color w:val="000000"/>
          <w:spacing w:val="15"/>
          <w:sz w:val="30"/>
          <w:szCs w:val="30"/>
        </w:rPr>
        <w:t>附件2：“入舟人员申报系统”二维码</w:t>
      </w:r>
    </w:p>
    <w:p w:rsidR="00290B21" w:rsidRDefault="00FD7151">
      <w:pPr>
        <w:widowControl/>
        <w:shd w:val="clear" w:color="auto" w:fill="FFFFFF"/>
        <w:adjustRightInd w:val="0"/>
        <w:snapToGrid w:val="0"/>
        <w:spacing w:line="400" w:lineRule="exact"/>
        <w:ind w:firstLineChars="200" w:firstLine="660"/>
        <w:jc w:val="left"/>
        <w:rPr>
          <w:rFonts w:ascii="仿宋" w:eastAsia="仿宋" w:hAnsi="仿宋"/>
          <w:color w:val="000000"/>
          <w:spacing w:val="15"/>
          <w:sz w:val="30"/>
          <w:szCs w:val="30"/>
        </w:rPr>
      </w:pPr>
      <w:r>
        <w:rPr>
          <w:rFonts w:ascii="仿宋" w:eastAsia="仿宋" w:hAnsi="仿宋" w:hint="eastAsia"/>
          <w:color w:val="000000"/>
          <w:spacing w:val="15"/>
          <w:sz w:val="30"/>
          <w:szCs w:val="30"/>
        </w:rPr>
        <w:t>附件3：人事考试考生防疫须知</w:t>
      </w:r>
    </w:p>
    <w:p w:rsidR="00290B21" w:rsidRDefault="00FD7151">
      <w:pPr>
        <w:widowControl/>
        <w:shd w:val="clear" w:color="auto" w:fill="FFFFFF"/>
        <w:adjustRightInd w:val="0"/>
        <w:snapToGrid w:val="0"/>
        <w:spacing w:line="400" w:lineRule="exact"/>
        <w:ind w:firstLine="615"/>
        <w:jc w:val="right"/>
        <w:rPr>
          <w:rFonts w:ascii="仿宋" w:eastAsia="仿宋" w:hAnsi="仿宋" w:cs="宋体"/>
          <w:kern w:val="0"/>
          <w:sz w:val="30"/>
          <w:szCs w:val="30"/>
          <w:shd w:val="clear" w:color="auto" w:fill="FFFFFF"/>
        </w:rPr>
      </w:pPr>
      <w:r>
        <w:rPr>
          <w:rFonts w:ascii="仿宋" w:eastAsia="仿宋" w:hAnsi="仿宋" w:cs="宋体" w:hint="eastAsia"/>
          <w:kern w:val="0"/>
          <w:sz w:val="30"/>
          <w:szCs w:val="30"/>
          <w:shd w:val="clear" w:color="auto" w:fill="FFFFFF"/>
        </w:rPr>
        <w:t xml:space="preserve">                      舟山市教育局</w:t>
      </w:r>
    </w:p>
    <w:p w:rsidR="00290B21" w:rsidRDefault="00FD7151">
      <w:pPr>
        <w:widowControl/>
        <w:shd w:val="clear" w:color="auto" w:fill="FFFFFF"/>
        <w:adjustRightInd w:val="0"/>
        <w:snapToGrid w:val="0"/>
        <w:spacing w:line="400" w:lineRule="exact"/>
        <w:ind w:firstLine="615"/>
        <w:jc w:val="right"/>
        <w:rPr>
          <w:rFonts w:ascii="仿宋" w:eastAsia="仿宋" w:hAnsi="仿宋" w:cs="宋体"/>
          <w:kern w:val="0"/>
          <w:sz w:val="30"/>
          <w:szCs w:val="30"/>
          <w:shd w:val="clear" w:color="auto" w:fill="FFFFFF"/>
        </w:rPr>
      </w:pPr>
      <w:r>
        <w:rPr>
          <w:rFonts w:ascii="仿宋" w:eastAsia="仿宋" w:hAnsi="仿宋" w:cs="宋体" w:hint="eastAsia"/>
          <w:kern w:val="0"/>
          <w:sz w:val="30"/>
          <w:szCs w:val="30"/>
          <w:shd w:val="clear" w:color="auto" w:fill="FFFFFF"/>
        </w:rPr>
        <w:t xml:space="preserve">                        2022年7月6日</w:t>
      </w:r>
    </w:p>
    <w:p w:rsidR="00FD7151" w:rsidRDefault="00FD7151">
      <w:pPr>
        <w:widowControl/>
        <w:shd w:val="clear" w:color="auto" w:fill="FFFFFF"/>
        <w:adjustRightInd w:val="0"/>
        <w:snapToGrid w:val="0"/>
        <w:spacing w:line="400" w:lineRule="exact"/>
        <w:jc w:val="left"/>
        <w:rPr>
          <w:rFonts w:ascii="仿宋" w:eastAsia="仿宋" w:hAnsi="仿宋" w:cs="宋体"/>
          <w:spacing w:val="15"/>
          <w:kern w:val="0"/>
          <w:sz w:val="28"/>
          <w:szCs w:val="28"/>
          <w:shd w:val="clear" w:color="auto" w:fill="FFFFFF"/>
        </w:rPr>
      </w:pPr>
    </w:p>
    <w:p w:rsidR="00FD7151" w:rsidRDefault="00FD7151">
      <w:pPr>
        <w:widowControl/>
        <w:shd w:val="clear" w:color="auto" w:fill="FFFFFF"/>
        <w:adjustRightInd w:val="0"/>
        <w:snapToGrid w:val="0"/>
        <w:spacing w:line="400" w:lineRule="exact"/>
        <w:jc w:val="left"/>
        <w:rPr>
          <w:rFonts w:ascii="仿宋" w:eastAsia="仿宋" w:hAnsi="仿宋" w:cs="宋体" w:hint="eastAsia"/>
          <w:spacing w:val="15"/>
          <w:kern w:val="0"/>
          <w:sz w:val="28"/>
          <w:szCs w:val="28"/>
          <w:shd w:val="clear" w:color="auto" w:fill="FFFFFF"/>
        </w:rPr>
      </w:pPr>
    </w:p>
    <w:p w:rsidR="00CC5C10" w:rsidRDefault="00CC5C10">
      <w:pPr>
        <w:widowControl/>
        <w:shd w:val="clear" w:color="auto" w:fill="FFFFFF"/>
        <w:adjustRightInd w:val="0"/>
        <w:snapToGrid w:val="0"/>
        <w:spacing w:line="400" w:lineRule="exact"/>
        <w:jc w:val="left"/>
        <w:rPr>
          <w:rFonts w:ascii="仿宋" w:eastAsia="仿宋" w:hAnsi="仿宋" w:cs="宋体"/>
          <w:spacing w:val="15"/>
          <w:kern w:val="0"/>
          <w:sz w:val="28"/>
          <w:szCs w:val="28"/>
          <w:shd w:val="clear" w:color="auto" w:fill="FFFFFF"/>
        </w:rPr>
      </w:pPr>
    </w:p>
    <w:p w:rsidR="00290B21" w:rsidRDefault="00FD7151">
      <w:pPr>
        <w:widowControl/>
        <w:shd w:val="clear" w:color="auto" w:fill="FFFFFF"/>
        <w:adjustRightInd w:val="0"/>
        <w:snapToGrid w:val="0"/>
        <w:spacing w:line="400" w:lineRule="exact"/>
        <w:jc w:val="left"/>
        <w:rPr>
          <w:rFonts w:ascii="仿宋" w:eastAsia="仿宋" w:hAnsi="仿宋" w:cs="宋体"/>
          <w:spacing w:val="15"/>
          <w:kern w:val="0"/>
          <w:sz w:val="28"/>
          <w:szCs w:val="28"/>
          <w:shd w:val="clear" w:color="auto" w:fill="FFFFFF"/>
        </w:rPr>
      </w:pPr>
      <w:r>
        <w:rPr>
          <w:rFonts w:ascii="仿宋" w:eastAsia="仿宋" w:hAnsi="仿宋" w:cs="宋体" w:hint="eastAsia"/>
          <w:spacing w:val="15"/>
          <w:kern w:val="0"/>
          <w:sz w:val="28"/>
          <w:szCs w:val="28"/>
          <w:shd w:val="clear" w:color="auto" w:fill="FFFFFF"/>
        </w:rPr>
        <w:lastRenderedPageBreak/>
        <w:t>附件1：</w:t>
      </w:r>
    </w:p>
    <w:p w:rsidR="00290B21" w:rsidRDefault="00290B21">
      <w:pPr>
        <w:widowControl/>
        <w:shd w:val="clear" w:color="auto" w:fill="FFFFFF"/>
        <w:adjustRightInd w:val="0"/>
        <w:snapToGrid w:val="0"/>
        <w:spacing w:line="400" w:lineRule="exact"/>
        <w:jc w:val="left"/>
        <w:rPr>
          <w:rFonts w:ascii="仿宋" w:eastAsia="仿宋" w:hAnsi="仿宋" w:cs="宋体"/>
          <w:spacing w:val="15"/>
          <w:kern w:val="0"/>
          <w:sz w:val="28"/>
          <w:szCs w:val="28"/>
          <w:shd w:val="clear" w:color="auto" w:fill="FFFFFF"/>
        </w:rPr>
      </w:pPr>
    </w:p>
    <w:p w:rsidR="00290B21" w:rsidRDefault="00FD7151">
      <w:pPr>
        <w:widowControl/>
        <w:adjustRightInd w:val="0"/>
        <w:snapToGrid w:val="0"/>
        <w:spacing w:line="460" w:lineRule="exact"/>
        <w:jc w:val="center"/>
        <w:rPr>
          <w:b/>
          <w:sz w:val="36"/>
          <w:szCs w:val="36"/>
        </w:rPr>
      </w:pPr>
      <w:r>
        <w:rPr>
          <w:rFonts w:hint="eastAsia"/>
          <w:b/>
          <w:sz w:val="36"/>
          <w:szCs w:val="36"/>
        </w:rPr>
        <w:t>2022</w:t>
      </w:r>
      <w:r>
        <w:rPr>
          <w:rFonts w:hint="eastAsia"/>
          <w:b/>
          <w:sz w:val="36"/>
          <w:szCs w:val="36"/>
        </w:rPr>
        <w:t>年上半年舟山市教育局面向社会公开招聘特殊教育和幼儿教育教师资格初审通过名单</w:t>
      </w:r>
    </w:p>
    <w:p w:rsidR="00290B21" w:rsidRDefault="00290B21">
      <w:pPr>
        <w:adjustRightInd w:val="0"/>
        <w:snapToGrid w:val="0"/>
        <w:spacing w:line="520" w:lineRule="exact"/>
        <w:rPr>
          <w:rFonts w:ascii="仿宋_GB2312" w:eastAsia="仿宋_GB2312"/>
          <w:sz w:val="28"/>
          <w:szCs w:val="28"/>
        </w:rPr>
      </w:pPr>
    </w:p>
    <w:tbl>
      <w:tblPr>
        <w:tblStyle w:val="a8"/>
        <w:tblW w:w="8622" w:type="dxa"/>
        <w:tblLayout w:type="fixed"/>
        <w:tblLook w:val="04A0" w:firstRow="1" w:lastRow="0" w:firstColumn="1" w:lastColumn="0" w:noHBand="0" w:noVBand="1"/>
      </w:tblPr>
      <w:tblGrid>
        <w:gridCol w:w="959"/>
        <w:gridCol w:w="2441"/>
        <w:gridCol w:w="1772"/>
        <w:gridCol w:w="1725"/>
        <w:gridCol w:w="1725"/>
      </w:tblGrid>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仿宋_GB2312" w:eastAsia="仿宋_GB2312" w:hint="eastAsia"/>
                <w:kern w:val="0"/>
                <w:sz w:val="28"/>
                <w:szCs w:val="28"/>
              </w:rPr>
              <w:t>序号</w:t>
            </w:r>
          </w:p>
        </w:tc>
        <w:tc>
          <w:tcPr>
            <w:tcW w:w="2441" w:type="dxa"/>
            <w:vAlign w:val="center"/>
          </w:tcPr>
          <w:p w:rsidR="00FD7151" w:rsidRDefault="00FD7151" w:rsidP="00FD7151">
            <w:pPr>
              <w:widowControl/>
              <w:jc w:val="center"/>
              <w:textAlignment w:val="center"/>
              <w:rPr>
                <w:rFonts w:ascii="仿宋_GB2312" w:eastAsia="仿宋_GB2312"/>
                <w:kern w:val="0"/>
                <w:sz w:val="28"/>
                <w:szCs w:val="28"/>
              </w:rPr>
            </w:pPr>
            <w:r>
              <w:rPr>
                <w:rFonts w:ascii="仿宋_GB2312" w:eastAsia="仿宋_GB2312" w:hint="eastAsia"/>
                <w:kern w:val="0"/>
                <w:sz w:val="28"/>
                <w:szCs w:val="28"/>
              </w:rPr>
              <w:t>报考学校</w:t>
            </w:r>
          </w:p>
        </w:tc>
        <w:tc>
          <w:tcPr>
            <w:tcW w:w="1772" w:type="dxa"/>
            <w:vAlign w:val="center"/>
          </w:tcPr>
          <w:p w:rsidR="00FD7151" w:rsidRDefault="00FD7151" w:rsidP="00FD7151">
            <w:pPr>
              <w:widowControl/>
              <w:jc w:val="center"/>
              <w:textAlignment w:val="center"/>
              <w:rPr>
                <w:rFonts w:ascii="仿宋_GB2312" w:eastAsia="仿宋_GB2312"/>
                <w:kern w:val="0"/>
                <w:sz w:val="28"/>
                <w:szCs w:val="28"/>
              </w:rPr>
            </w:pPr>
            <w:r>
              <w:rPr>
                <w:rFonts w:ascii="仿宋_GB2312" w:eastAsia="仿宋_GB2312" w:hint="eastAsia"/>
                <w:kern w:val="0"/>
                <w:sz w:val="28"/>
                <w:szCs w:val="28"/>
              </w:rPr>
              <w:t>报考岗位</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仿宋_GB2312" w:eastAsia="仿宋_GB2312" w:hint="eastAsia"/>
                <w:kern w:val="0"/>
                <w:sz w:val="28"/>
                <w:szCs w:val="28"/>
              </w:rPr>
              <w:t>姓名</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8"/>
                <w:szCs w:val="28"/>
              </w:rPr>
              <w:t>备注</w:t>
            </w: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吴昊</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李佳桢</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3</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郭小倩</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4</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励</w:t>
            </w:r>
            <w:proofErr w:type="gramEnd"/>
            <w:r>
              <w:rPr>
                <w:rFonts w:ascii="Arial" w:hAnsi="Arial" w:cs="Arial"/>
                <w:color w:val="000000"/>
                <w:kern w:val="0"/>
                <w:sz w:val="20"/>
                <w:szCs w:val="20"/>
                <w:lang w:bidi="ar"/>
              </w:rPr>
              <w:t>蜀</w:t>
            </w:r>
            <w:proofErr w:type="gramStart"/>
            <w:r>
              <w:rPr>
                <w:rFonts w:ascii="Arial" w:hAnsi="Arial" w:cs="Arial"/>
                <w:color w:val="000000"/>
                <w:kern w:val="0"/>
                <w:sz w:val="20"/>
                <w:szCs w:val="20"/>
                <w:lang w:bidi="ar"/>
              </w:rPr>
              <w:t>漪</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5</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何晓蓉</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6</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巩玫羽</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7</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姜骁芷</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8</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谢宁</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9</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陈恬恬</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10</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刘军凤</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11</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周张琴</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12</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陈思凡</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13</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陈祎</w:t>
            </w:r>
            <w:proofErr w:type="gramStart"/>
            <w:r>
              <w:rPr>
                <w:rFonts w:ascii="Arial" w:hAnsi="Arial" w:cs="Arial"/>
                <w:color w:val="000000"/>
                <w:kern w:val="0"/>
                <w:sz w:val="20"/>
                <w:szCs w:val="20"/>
                <w:lang w:bidi="ar"/>
              </w:rPr>
              <w:t>炜</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14</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汪嘉惠</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15</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戴雅薇</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16</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杨永琴</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17</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谭玉琴</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18</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宋睿</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19</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王榕</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20</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黄瑾</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lastRenderedPageBreak/>
              <w:t>21</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姬广路</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22</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周晓琳</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23</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王雨</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24</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陈芳</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25</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潘雨</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26</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孙杨</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27</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赵笑</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28</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王鹏飞</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29</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董明俏</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30</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张晶晶</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31</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王嘉悦</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32</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蔡佳希</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33</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张翻翻</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34</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章慧</w:t>
            </w:r>
            <w:proofErr w:type="gramStart"/>
            <w:r>
              <w:rPr>
                <w:rFonts w:ascii="Arial" w:hAnsi="Arial" w:cs="Arial"/>
                <w:color w:val="000000"/>
                <w:kern w:val="0"/>
                <w:sz w:val="20"/>
                <w:szCs w:val="20"/>
                <w:lang w:bidi="ar"/>
              </w:rPr>
              <w:t>慧</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35</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戴玮琪</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36</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周红</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37</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张琳</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38</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陈诗雯</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39</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顾倩倩</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40</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程家琪</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41</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刘弯弯</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42</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黄锦瑶</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43</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何若楠</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44</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杨丽娟</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45</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张文馨</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46</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周文璐</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lastRenderedPageBreak/>
              <w:t>47</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尚书新</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48</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陈歆韵</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49</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夏晖</w:t>
            </w:r>
            <w:proofErr w:type="gramStart"/>
            <w:r>
              <w:rPr>
                <w:rFonts w:ascii="Arial" w:hAnsi="Arial" w:cs="Arial"/>
                <w:color w:val="000000"/>
                <w:kern w:val="0"/>
                <w:sz w:val="20"/>
                <w:szCs w:val="20"/>
                <w:lang w:bidi="ar"/>
              </w:rPr>
              <w:t>晖</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50</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丁海燕</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51</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王祝龙</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52</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郑哲尹</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53</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谢丽莹</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54</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陆熙龙</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55</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高梦悦</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56</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王政栋</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57</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方雨婷</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58</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姚佳宁</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59</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赵蕾</w:t>
            </w:r>
            <w:proofErr w:type="gramStart"/>
            <w:r>
              <w:rPr>
                <w:rFonts w:ascii="Arial" w:hAnsi="Arial" w:cs="Arial"/>
                <w:color w:val="000000"/>
                <w:kern w:val="0"/>
                <w:sz w:val="20"/>
                <w:szCs w:val="20"/>
                <w:lang w:bidi="ar"/>
              </w:rPr>
              <w:t>蕾</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60</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黄琦</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61</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陈敬萍</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62</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邓金萍</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63</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蒋珂怡</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64</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孙璐瑶</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65</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纪志东</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66</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谢崇兴</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67</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陈鑫</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68</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张琳瑜</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69</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王静</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70</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舒佳倩</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71</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刘楚函</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72</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陈凤</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lastRenderedPageBreak/>
              <w:t>73</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徐茜儿</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74</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杨春梅</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75</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王晓辰</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76</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苏海宁</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77</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王惠兰</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78</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陈美玉</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79</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黄丽莉</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80</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何明佳</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81</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罗金</w:t>
            </w:r>
            <w:proofErr w:type="gramStart"/>
            <w:r>
              <w:rPr>
                <w:rFonts w:ascii="Arial" w:hAnsi="Arial" w:cs="Arial"/>
                <w:color w:val="000000"/>
                <w:kern w:val="0"/>
                <w:sz w:val="20"/>
                <w:szCs w:val="20"/>
                <w:lang w:bidi="ar"/>
              </w:rPr>
              <w:t>金</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82</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史亚欢</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83</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朱文</w:t>
            </w:r>
            <w:proofErr w:type="gramStart"/>
            <w:r>
              <w:rPr>
                <w:rFonts w:ascii="Arial" w:hAnsi="Arial" w:cs="Arial"/>
                <w:color w:val="000000"/>
                <w:kern w:val="0"/>
                <w:sz w:val="20"/>
                <w:szCs w:val="20"/>
                <w:lang w:bidi="ar"/>
              </w:rPr>
              <w:t>昊</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84</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平国庆</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85</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杜瑶</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86</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周倩文</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87</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叶清懿</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88</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乐姣吉</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89</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张桢</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90</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张涵</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91</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张诗理</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92</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周雯</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93</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郑凯仁</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94</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叶芷含</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95</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裴燕娜</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96</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陈文豪</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97</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姚齐齐</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98</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肖霜</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lastRenderedPageBreak/>
              <w:t>99</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王晓</w:t>
            </w:r>
            <w:proofErr w:type="gramStart"/>
            <w:r>
              <w:rPr>
                <w:rFonts w:ascii="Arial" w:hAnsi="Arial" w:cs="Arial"/>
                <w:color w:val="000000"/>
                <w:kern w:val="0"/>
                <w:sz w:val="20"/>
                <w:szCs w:val="20"/>
                <w:lang w:bidi="ar"/>
              </w:rPr>
              <w:t>塬</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100</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袁梦</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101</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顾轶男</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102</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陈思洁</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103</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沈翊婷</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104</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文英莹</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105</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王佳琪</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106</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陆嘉怡</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107</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王桃仙</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108</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付佳丽</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109</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宋仔宇</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110</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李欣欣</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111</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顾玲</w:t>
            </w:r>
            <w:proofErr w:type="gramStart"/>
            <w:r>
              <w:rPr>
                <w:rFonts w:ascii="Arial" w:hAnsi="Arial" w:cs="Arial"/>
                <w:color w:val="000000"/>
                <w:kern w:val="0"/>
                <w:sz w:val="20"/>
                <w:szCs w:val="20"/>
                <w:lang w:bidi="ar"/>
              </w:rPr>
              <w:t>箐</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112</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陈韵涵</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113</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姚欣旖</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114</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傅莹</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115</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梁丽</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116</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陈</w:t>
            </w:r>
            <w:proofErr w:type="gramStart"/>
            <w:r>
              <w:rPr>
                <w:rFonts w:ascii="Arial" w:hAnsi="Arial" w:cs="Arial"/>
                <w:color w:val="000000"/>
                <w:kern w:val="0"/>
                <w:sz w:val="20"/>
                <w:szCs w:val="20"/>
                <w:lang w:bidi="ar"/>
              </w:rPr>
              <w:t>劢</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117</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江馨月</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118</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赵妤恬</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119</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胡寅昊</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120</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陶珍妮</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121</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王萌</w:t>
            </w:r>
            <w:proofErr w:type="gramStart"/>
            <w:r>
              <w:rPr>
                <w:rFonts w:ascii="Arial" w:hAnsi="Arial" w:cs="Arial"/>
                <w:color w:val="000000"/>
                <w:kern w:val="0"/>
                <w:sz w:val="20"/>
                <w:szCs w:val="20"/>
                <w:lang w:bidi="ar"/>
              </w:rPr>
              <w:t>萌</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122</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张朋</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123</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吴茂剑</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124</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秦忠卫</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lastRenderedPageBreak/>
              <w:t>125</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廖丹红</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126</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邵玲枝</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127</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特殊教育教师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王叶</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128</w:t>
            </w:r>
          </w:p>
        </w:tc>
        <w:tc>
          <w:tcPr>
            <w:tcW w:w="2441" w:type="dxa"/>
            <w:vAlign w:val="center"/>
          </w:tcPr>
          <w:p w:rsidR="00FD7151" w:rsidRDefault="00FD7151" w:rsidP="00FD7151">
            <w:pPr>
              <w:jc w:val="center"/>
            </w:pPr>
            <w:r w:rsidRPr="000A6173">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语文教师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孙诗敏</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129</w:t>
            </w:r>
          </w:p>
        </w:tc>
        <w:tc>
          <w:tcPr>
            <w:tcW w:w="2441" w:type="dxa"/>
            <w:vAlign w:val="center"/>
          </w:tcPr>
          <w:p w:rsidR="00FD7151" w:rsidRDefault="00FD7151" w:rsidP="00FD7151">
            <w:pPr>
              <w:jc w:val="center"/>
            </w:pPr>
            <w:r w:rsidRPr="000A6173">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语文教师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谢宇婷</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130</w:t>
            </w:r>
          </w:p>
        </w:tc>
        <w:tc>
          <w:tcPr>
            <w:tcW w:w="2441" w:type="dxa"/>
            <w:vAlign w:val="center"/>
          </w:tcPr>
          <w:p w:rsidR="00FD7151" w:rsidRDefault="00FD7151" w:rsidP="00FD7151">
            <w:pPr>
              <w:jc w:val="center"/>
            </w:pPr>
            <w:r w:rsidRPr="000A6173">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语文教师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陈琼</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131</w:t>
            </w:r>
          </w:p>
        </w:tc>
        <w:tc>
          <w:tcPr>
            <w:tcW w:w="2441" w:type="dxa"/>
            <w:vAlign w:val="center"/>
          </w:tcPr>
          <w:p w:rsidR="00FD7151" w:rsidRDefault="00FD7151" w:rsidP="00FD7151">
            <w:pPr>
              <w:jc w:val="center"/>
            </w:pPr>
            <w:r w:rsidRPr="000A6173">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语文教师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费婷婷</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132</w:t>
            </w:r>
          </w:p>
        </w:tc>
        <w:tc>
          <w:tcPr>
            <w:tcW w:w="2441" w:type="dxa"/>
            <w:vAlign w:val="center"/>
          </w:tcPr>
          <w:p w:rsidR="00FD7151" w:rsidRDefault="00FD7151" w:rsidP="00FD7151">
            <w:pPr>
              <w:jc w:val="center"/>
            </w:pPr>
            <w:r w:rsidRPr="000A6173">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语文教师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王艺蓉</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133</w:t>
            </w:r>
          </w:p>
        </w:tc>
        <w:tc>
          <w:tcPr>
            <w:tcW w:w="2441" w:type="dxa"/>
            <w:vAlign w:val="center"/>
          </w:tcPr>
          <w:p w:rsidR="00FD7151" w:rsidRDefault="00FD7151" w:rsidP="00FD7151">
            <w:pPr>
              <w:jc w:val="center"/>
            </w:pPr>
            <w:r w:rsidRPr="000A6173">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语文教师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韩朓</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134</w:t>
            </w:r>
          </w:p>
        </w:tc>
        <w:tc>
          <w:tcPr>
            <w:tcW w:w="2441" w:type="dxa"/>
            <w:vAlign w:val="center"/>
          </w:tcPr>
          <w:p w:rsidR="00FD7151" w:rsidRDefault="00FD7151" w:rsidP="00FD7151">
            <w:pPr>
              <w:jc w:val="center"/>
            </w:pPr>
            <w:r w:rsidRPr="000A6173">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语文教师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张苗苗</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135</w:t>
            </w:r>
          </w:p>
        </w:tc>
        <w:tc>
          <w:tcPr>
            <w:tcW w:w="2441" w:type="dxa"/>
            <w:vAlign w:val="center"/>
          </w:tcPr>
          <w:p w:rsidR="00FD7151" w:rsidRDefault="00FD7151" w:rsidP="00FD7151">
            <w:pPr>
              <w:jc w:val="center"/>
            </w:pPr>
            <w:r w:rsidRPr="000A6173">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语文教师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倪佳颖</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136</w:t>
            </w:r>
          </w:p>
        </w:tc>
        <w:tc>
          <w:tcPr>
            <w:tcW w:w="2441" w:type="dxa"/>
            <w:vAlign w:val="center"/>
          </w:tcPr>
          <w:p w:rsidR="00FD7151" w:rsidRDefault="00FD7151" w:rsidP="00FD7151">
            <w:pPr>
              <w:jc w:val="center"/>
            </w:pPr>
            <w:r w:rsidRPr="000A6173">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语文教师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王</w:t>
            </w:r>
            <w:proofErr w:type="gramStart"/>
            <w:r>
              <w:rPr>
                <w:rFonts w:ascii="Arial" w:hAnsi="Arial" w:cs="Arial"/>
                <w:color w:val="000000"/>
                <w:kern w:val="0"/>
                <w:sz w:val="20"/>
                <w:szCs w:val="20"/>
                <w:lang w:bidi="ar"/>
              </w:rPr>
              <w:t>溦</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137</w:t>
            </w:r>
          </w:p>
        </w:tc>
        <w:tc>
          <w:tcPr>
            <w:tcW w:w="2441" w:type="dxa"/>
            <w:vAlign w:val="center"/>
          </w:tcPr>
          <w:p w:rsidR="00FD7151" w:rsidRDefault="00FD7151" w:rsidP="00FD7151">
            <w:pPr>
              <w:jc w:val="center"/>
            </w:pPr>
            <w:r w:rsidRPr="000A6173">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语文教师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李奇</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138</w:t>
            </w:r>
          </w:p>
        </w:tc>
        <w:tc>
          <w:tcPr>
            <w:tcW w:w="2441" w:type="dxa"/>
            <w:vAlign w:val="center"/>
          </w:tcPr>
          <w:p w:rsidR="00FD7151" w:rsidRDefault="00FD7151" w:rsidP="00FD7151">
            <w:pPr>
              <w:jc w:val="center"/>
            </w:pPr>
            <w:r w:rsidRPr="000A6173">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语文教师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乐馨</w:t>
            </w:r>
            <w:proofErr w:type="gramStart"/>
            <w:r>
              <w:rPr>
                <w:rFonts w:ascii="Arial" w:hAnsi="Arial" w:cs="Arial"/>
                <w:color w:val="000000"/>
                <w:kern w:val="0"/>
                <w:sz w:val="20"/>
                <w:szCs w:val="20"/>
                <w:lang w:bidi="ar"/>
              </w:rPr>
              <w:t>洱</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139</w:t>
            </w:r>
          </w:p>
        </w:tc>
        <w:tc>
          <w:tcPr>
            <w:tcW w:w="2441" w:type="dxa"/>
            <w:vAlign w:val="center"/>
          </w:tcPr>
          <w:p w:rsidR="00FD7151" w:rsidRDefault="00FD7151" w:rsidP="00FD7151">
            <w:pPr>
              <w:jc w:val="center"/>
            </w:pPr>
            <w:r w:rsidRPr="000A6173">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语文教师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潘丽媛</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140</w:t>
            </w:r>
          </w:p>
        </w:tc>
        <w:tc>
          <w:tcPr>
            <w:tcW w:w="2441" w:type="dxa"/>
            <w:vAlign w:val="center"/>
          </w:tcPr>
          <w:p w:rsidR="00FD7151" w:rsidRDefault="00FD7151" w:rsidP="00FD7151">
            <w:pPr>
              <w:jc w:val="center"/>
            </w:pPr>
            <w:r w:rsidRPr="000A6173">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语文教师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何燚芳</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141</w:t>
            </w:r>
          </w:p>
        </w:tc>
        <w:tc>
          <w:tcPr>
            <w:tcW w:w="2441" w:type="dxa"/>
            <w:vAlign w:val="center"/>
          </w:tcPr>
          <w:p w:rsidR="00FD7151" w:rsidRDefault="00FD7151" w:rsidP="00FD7151">
            <w:pPr>
              <w:jc w:val="center"/>
            </w:pPr>
            <w:r w:rsidRPr="000A6173">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语文教师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孔诗晨</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142</w:t>
            </w:r>
          </w:p>
        </w:tc>
        <w:tc>
          <w:tcPr>
            <w:tcW w:w="2441" w:type="dxa"/>
            <w:vAlign w:val="center"/>
          </w:tcPr>
          <w:p w:rsidR="00FD7151" w:rsidRDefault="00FD7151" w:rsidP="00FD7151">
            <w:pPr>
              <w:jc w:val="center"/>
            </w:pPr>
            <w:r w:rsidRPr="000A6173">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语文教师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俞晶娜</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143</w:t>
            </w:r>
          </w:p>
        </w:tc>
        <w:tc>
          <w:tcPr>
            <w:tcW w:w="2441" w:type="dxa"/>
            <w:vAlign w:val="center"/>
          </w:tcPr>
          <w:p w:rsidR="00FD7151" w:rsidRDefault="00FD7151" w:rsidP="00FD7151">
            <w:pPr>
              <w:jc w:val="center"/>
            </w:pPr>
            <w:r w:rsidRPr="000A6173">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语文教师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俞梦洁</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144</w:t>
            </w:r>
          </w:p>
        </w:tc>
        <w:tc>
          <w:tcPr>
            <w:tcW w:w="2441" w:type="dxa"/>
            <w:vAlign w:val="center"/>
          </w:tcPr>
          <w:p w:rsidR="00FD7151" w:rsidRDefault="00FD7151" w:rsidP="00FD7151">
            <w:pPr>
              <w:jc w:val="center"/>
            </w:pPr>
            <w:r w:rsidRPr="000A6173">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语文教师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沈舒敏</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145</w:t>
            </w:r>
          </w:p>
        </w:tc>
        <w:tc>
          <w:tcPr>
            <w:tcW w:w="2441" w:type="dxa"/>
            <w:vAlign w:val="center"/>
          </w:tcPr>
          <w:p w:rsidR="00FD7151" w:rsidRDefault="00FD7151" w:rsidP="00FD7151">
            <w:pPr>
              <w:jc w:val="center"/>
            </w:pPr>
            <w:r w:rsidRPr="000A6173">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语文教师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林京琼</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146</w:t>
            </w:r>
          </w:p>
        </w:tc>
        <w:tc>
          <w:tcPr>
            <w:tcW w:w="2441" w:type="dxa"/>
            <w:vAlign w:val="center"/>
          </w:tcPr>
          <w:p w:rsidR="00FD7151" w:rsidRDefault="00FD7151" w:rsidP="00FD7151">
            <w:pPr>
              <w:jc w:val="center"/>
            </w:pPr>
            <w:r w:rsidRPr="000A6173">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语文教师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林挺</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147</w:t>
            </w:r>
          </w:p>
        </w:tc>
        <w:tc>
          <w:tcPr>
            <w:tcW w:w="2441" w:type="dxa"/>
            <w:vAlign w:val="center"/>
          </w:tcPr>
          <w:p w:rsidR="00FD7151" w:rsidRDefault="00FD7151" w:rsidP="00FD7151">
            <w:pPr>
              <w:jc w:val="center"/>
            </w:pPr>
            <w:r w:rsidRPr="000A6173">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语文教师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邱薇薇</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148</w:t>
            </w:r>
          </w:p>
        </w:tc>
        <w:tc>
          <w:tcPr>
            <w:tcW w:w="2441" w:type="dxa"/>
            <w:vAlign w:val="center"/>
          </w:tcPr>
          <w:p w:rsidR="00FD7151" w:rsidRDefault="00FD7151" w:rsidP="00FD7151">
            <w:pPr>
              <w:jc w:val="center"/>
            </w:pPr>
            <w:r w:rsidRPr="000A6173">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语文教师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陶丹妮</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149</w:t>
            </w:r>
          </w:p>
        </w:tc>
        <w:tc>
          <w:tcPr>
            <w:tcW w:w="2441" w:type="dxa"/>
            <w:vAlign w:val="center"/>
          </w:tcPr>
          <w:p w:rsidR="00FD7151" w:rsidRDefault="00FD7151" w:rsidP="00FD7151">
            <w:pPr>
              <w:jc w:val="center"/>
            </w:pPr>
            <w:r w:rsidRPr="000A6173">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语文教师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张林静</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150</w:t>
            </w:r>
          </w:p>
        </w:tc>
        <w:tc>
          <w:tcPr>
            <w:tcW w:w="2441" w:type="dxa"/>
            <w:vAlign w:val="center"/>
          </w:tcPr>
          <w:p w:rsidR="00FD7151" w:rsidRDefault="00FD7151" w:rsidP="00FD7151">
            <w:pPr>
              <w:jc w:val="center"/>
            </w:pPr>
            <w:r w:rsidRPr="000A6173">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语文教师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焦惠芬</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lastRenderedPageBreak/>
              <w:t>151</w:t>
            </w:r>
          </w:p>
        </w:tc>
        <w:tc>
          <w:tcPr>
            <w:tcW w:w="2441" w:type="dxa"/>
            <w:vAlign w:val="center"/>
          </w:tcPr>
          <w:p w:rsidR="00FD7151" w:rsidRDefault="00FD7151" w:rsidP="00FD7151">
            <w:pPr>
              <w:jc w:val="center"/>
            </w:pPr>
            <w:r w:rsidRPr="000A6173">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语文教师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严翎尹</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152</w:t>
            </w:r>
          </w:p>
        </w:tc>
        <w:tc>
          <w:tcPr>
            <w:tcW w:w="2441" w:type="dxa"/>
            <w:vAlign w:val="center"/>
          </w:tcPr>
          <w:p w:rsidR="00FD7151" w:rsidRDefault="00FD7151" w:rsidP="00FD7151">
            <w:pPr>
              <w:jc w:val="center"/>
            </w:pPr>
            <w:r w:rsidRPr="000A6173">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语文教师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许茗晰</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153</w:t>
            </w:r>
          </w:p>
        </w:tc>
        <w:tc>
          <w:tcPr>
            <w:tcW w:w="2441" w:type="dxa"/>
            <w:vAlign w:val="center"/>
          </w:tcPr>
          <w:p w:rsidR="00FD7151" w:rsidRDefault="00FD7151" w:rsidP="00FD7151">
            <w:pPr>
              <w:jc w:val="center"/>
            </w:pPr>
            <w:r w:rsidRPr="000A6173">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语文教师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陈超群</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154</w:t>
            </w:r>
          </w:p>
        </w:tc>
        <w:tc>
          <w:tcPr>
            <w:tcW w:w="2441" w:type="dxa"/>
            <w:vAlign w:val="center"/>
          </w:tcPr>
          <w:p w:rsidR="00FD7151" w:rsidRDefault="00FD7151" w:rsidP="00FD7151">
            <w:pPr>
              <w:jc w:val="center"/>
            </w:pPr>
            <w:r w:rsidRPr="000A6173">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语文教师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刘文娴</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155</w:t>
            </w:r>
          </w:p>
        </w:tc>
        <w:tc>
          <w:tcPr>
            <w:tcW w:w="2441" w:type="dxa"/>
            <w:vAlign w:val="center"/>
          </w:tcPr>
          <w:p w:rsidR="00FD7151" w:rsidRDefault="00FD7151" w:rsidP="00FD7151">
            <w:pPr>
              <w:jc w:val="center"/>
            </w:pPr>
            <w:r w:rsidRPr="000A6173">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信息技术教师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潘海抒</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156</w:t>
            </w:r>
          </w:p>
        </w:tc>
        <w:tc>
          <w:tcPr>
            <w:tcW w:w="2441" w:type="dxa"/>
            <w:vAlign w:val="center"/>
          </w:tcPr>
          <w:p w:rsidR="00FD7151" w:rsidRDefault="00FD7151" w:rsidP="00FD7151">
            <w:pPr>
              <w:jc w:val="center"/>
            </w:pPr>
            <w:r w:rsidRPr="000A6173">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信息技术教师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胡文昌</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157</w:t>
            </w:r>
          </w:p>
        </w:tc>
        <w:tc>
          <w:tcPr>
            <w:tcW w:w="2441" w:type="dxa"/>
            <w:vAlign w:val="center"/>
          </w:tcPr>
          <w:p w:rsidR="00FD7151" w:rsidRDefault="00FD7151" w:rsidP="00FD7151">
            <w:pPr>
              <w:jc w:val="center"/>
            </w:pPr>
            <w:r w:rsidRPr="000A6173">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信息技术教师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黄美玲</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158</w:t>
            </w:r>
          </w:p>
        </w:tc>
        <w:tc>
          <w:tcPr>
            <w:tcW w:w="2441" w:type="dxa"/>
            <w:vAlign w:val="center"/>
          </w:tcPr>
          <w:p w:rsidR="00FD7151" w:rsidRDefault="00FD7151" w:rsidP="00FD7151">
            <w:pPr>
              <w:jc w:val="center"/>
            </w:pPr>
            <w:r w:rsidRPr="000A6173">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信息技术教师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楼煌涛</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159</w:t>
            </w:r>
          </w:p>
        </w:tc>
        <w:tc>
          <w:tcPr>
            <w:tcW w:w="2441" w:type="dxa"/>
            <w:vAlign w:val="center"/>
          </w:tcPr>
          <w:p w:rsidR="00FD7151" w:rsidRDefault="00FD7151" w:rsidP="00FD7151">
            <w:pPr>
              <w:jc w:val="center"/>
            </w:pPr>
            <w:r w:rsidRPr="000A6173">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信息技术教师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杨铭</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160</w:t>
            </w:r>
          </w:p>
        </w:tc>
        <w:tc>
          <w:tcPr>
            <w:tcW w:w="2441" w:type="dxa"/>
            <w:vAlign w:val="center"/>
          </w:tcPr>
          <w:p w:rsidR="00FD7151" w:rsidRDefault="00FD7151" w:rsidP="00FD7151">
            <w:pPr>
              <w:jc w:val="center"/>
            </w:pPr>
            <w:r w:rsidRPr="000A6173">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信息技术教师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张乘新</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161</w:t>
            </w:r>
          </w:p>
        </w:tc>
        <w:tc>
          <w:tcPr>
            <w:tcW w:w="2441" w:type="dxa"/>
            <w:vAlign w:val="center"/>
          </w:tcPr>
          <w:p w:rsidR="00FD7151" w:rsidRDefault="00FD7151" w:rsidP="00FD7151">
            <w:pPr>
              <w:jc w:val="center"/>
            </w:pPr>
            <w:r w:rsidRPr="000A6173">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体育教师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叶子</w:t>
            </w:r>
            <w:proofErr w:type="gramStart"/>
            <w:r>
              <w:rPr>
                <w:rFonts w:ascii="Arial" w:hAnsi="Arial" w:cs="Arial"/>
                <w:color w:val="000000"/>
                <w:kern w:val="0"/>
                <w:sz w:val="20"/>
                <w:szCs w:val="20"/>
                <w:lang w:bidi="ar"/>
              </w:rPr>
              <w:t>娜</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162</w:t>
            </w:r>
          </w:p>
        </w:tc>
        <w:tc>
          <w:tcPr>
            <w:tcW w:w="2441" w:type="dxa"/>
            <w:vAlign w:val="center"/>
          </w:tcPr>
          <w:p w:rsidR="00FD7151" w:rsidRDefault="00FD7151" w:rsidP="00FD7151">
            <w:pPr>
              <w:jc w:val="center"/>
            </w:pPr>
            <w:r w:rsidRPr="000A6173">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体育教师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郑奇</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163</w:t>
            </w:r>
          </w:p>
        </w:tc>
        <w:tc>
          <w:tcPr>
            <w:tcW w:w="2441" w:type="dxa"/>
            <w:vAlign w:val="center"/>
          </w:tcPr>
          <w:p w:rsidR="00FD7151" w:rsidRDefault="00FD7151" w:rsidP="00FD7151">
            <w:pPr>
              <w:jc w:val="center"/>
            </w:pPr>
            <w:r w:rsidRPr="000A6173">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体育教师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周浩浩</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164</w:t>
            </w:r>
          </w:p>
        </w:tc>
        <w:tc>
          <w:tcPr>
            <w:tcW w:w="2441" w:type="dxa"/>
            <w:vAlign w:val="center"/>
          </w:tcPr>
          <w:p w:rsidR="00FD7151" w:rsidRDefault="00FD7151" w:rsidP="00FD7151">
            <w:pPr>
              <w:jc w:val="center"/>
            </w:pPr>
            <w:r w:rsidRPr="000A6173">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体育教师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王雯婧</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165</w:t>
            </w:r>
          </w:p>
        </w:tc>
        <w:tc>
          <w:tcPr>
            <w:tcW w:w="2441" w:type="dxa"/>
            <w:vAlign w:val="center"/>
          </w:tcPr>
          <w:p w:rsidR="00FD7151" w:rsidRDefault="00FD7151" w:rsidP="00FD7151">
            <w:pPr>
              <w:jc w:val="center"/>
            </w:pPr>
            <w:r w:rsidRPr="000A6173">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体育教师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0"/>
                <w:szCs w:val="20"/>
                <w:lang w:bidi="ar"/>
              </w:rPr>
              <w:t>吕丽霞</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166</w:t>
            </w:r>
          </w:p>
        </w:tc>
        <w:tc>
          <w:tcPr>
            <w:tcW w:w="2441" w:type="dxa"/>
            <w:vAlign w:val="center"/>
          </w:tcPr>
          <w:p w:rsidR="00FD7151" w:rsidRDefault="00FD7151" w:rsidP="00FD7151">
            <w:pPr>
              <w:jc w:val="center"/>
            </w:pPr>
            <w:r w:rsidRPr="000A6173">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体育教师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王涛</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167</w:t>
            </w:r>
          </w:p>
        </w:tc>
        <w:tc>
          <w:tcPr>
            <w:tcW w:w="2441" w:type="dxa"/>
            <w:vAlign w:val="center"/>
          </w:tcPr>
          <w:p w:rsidR="00FD7151" w:rsidRDefault="00FD7151" w:rsidP="00FD7151">
            <w:pPr>
              <w:jc w:val="center"/>
            </w:pPr>
            <w:r w:rsidRPr="000A6173">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体育教师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刘腾</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168</w:t>
            </w:r>
          </w:p>
        </w:tc>
        <w:tc>
          <w:tcPr>
            <w:tcW w:w="2441" w:type="dxa"/>
            <w:vAlign w:val="center"/>
          </w:tcPr>
          <w:p w:rsidR="00FD7151" w:rsidRDefault="00FD7151" w:rsidP="00FD7151">
            <w:pPr>
              <w:jc w:val="center"/>
            </w:pPr>
            <w:r w:rsidRPr="000A6173">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体育教师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周海强</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169</w:t>
            </w:r>
          </w:p>
        </w:tc>
        <w:tc>
          <w:tcPr>
            <w:tcW w:w="2441" w:type="dxa"/>
            <w:vAlign w:val="center"/>
          </w:tcPr>
          <w:p w:rsidR="00FD7151" w:rsidRDefault="00FD7151" w:rsidP="00FD7151">
            <w:pPr>
              <w:jc w:val="center"/>
            </w:pPr>
            <w:r w:rsidRPr="000A6173">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体育教师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0"/>
                <w:szCs w:val="20"/>
                <w:lang w:bidi="ar"/>
              </w:rPr>
              <w:t>陈阳斌</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170</w:t>
            </w:r>
          </w:p>
        </w:tc>
        <w:tc>
          <w:tcPr>
            <w:tcW w:w="2441" w:type="dxa"/>
            <w:vAlign w:val="center"/>
          </w:tcPr>
          <w:p w:rsidR="00FD7151" w:rsidRDefault="00FD7151" w:rsidP="00FD7151">
            <w:pPr>
              <w:jc w:val="center"/>
            </w:pPr>
            <w:r w:rsidRPr="000A6173">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体育教师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0"/>
                <w:szCs w:val="20"/>
                <w:lang w:bidi="ar"/>
              </w:rPr>
              <w:t>刘</w:t>
            </w:r>
            <w:proofErr w:type="gramStart"/>
            <w:r>
              <w:rPr>
                <w:rFonts w:ascii="宋体" w:hAnsi="宋体" w:cs="宋体" w:hint="eastAsia"/>
                <w:color w:val="000000"/>
                <w:kern w:val="0"/>
                <w:sz w:val="20"/>
                <w:szCs w:val="20"/>
                <w:lang w:bidi="ar"/>
              </w:rPr>
              <w:t>王博贝</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171</w:t>
            </w:r>
          </w:p>
        </w:tc>
        <w:tc>
          <w:tcPr>
            <w:tcW w:w="2441" w:type="dxa"/>
            <w:vAlign w:val="center"/>
          </w:tcPr>
          <w:p w:rsidR="00FD7151" w:rsidRDefault="00FD7151" w:rsidP="00FD7151">
            <w:pPr>
              <w:jc w:val="center"/>
            </w:pPr>
            <w:r w:rsidRPr="000A6173">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体育教师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柯鸿杰</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172</w:t>
            </w:r>
          </w:p>
        </w:tc>
        <w:tc>
          <w:tcPr>
            <w:tcW w:w="2441" w:type="dxa"/>
            <w:vAlign w:val="center"/>
          </w:tcPr>
          <w:p w:rsidR="00FD7151" w:rsidRDefault="00FD7151" w:rsidP="00FD7151">
            <w:pPr>
              <w:jc w:val="center"/>
            </w:pPr>
            <w:r w:rsidRPr="000A6173">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体育教师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陈珊</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173</w:t>
            </w:r>
          </w:p>
        </w:tc>
        <w:tc>
          <w:tcPr>
            <w:tcW w:w="2441" w:type="dxa"/>
            <w:vAlign w:val="center"/>
          </w:tcPr>
          <w:p w:rsidR="00FD7151" w:rsidRDefault="00FD7151" w:rsidP="00FD7151">
            <w:pPr>
              <w:jc w:val="center"/>
            </w:pPr>
            <w:r w:rsidRPr="000A6173">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体育教师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江佳</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174</w:t>
            </w:r>
          </w:p>
        </w:tc>
        <w:tc>
          <w:tcPr>
            <w:tcW w:w="2441" w:type="dxa"/>
            <w:vAlign w:val="center"/>
          </w:tcPr>
          <w:p w:rsidR="00FD7151" w:rsidRDefault="00FD7151" w:rsidP="00FD7151">
            <w:pPr>
              <w:jc w:val="center"/>
            </w:pPr>
            <w:r w:rsidRPr="000A6173">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体育教师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江源</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175</w:t>
            </w:r>
          </w:p>
        </w:tc>
        <w:tc>
          <w:tcPr>
            <w:tcW w:w="2441" w:type="dxa"/>
            <w:vAlign w:val="center"/>
          </w:tcPr>
          <w:p w:rsidR="00FD7151" w:rsidRDefault="00FD7151" w:rsidP="00FD7151">
            <w:pPr>
              <w:jc w:val="center"/>
            </w:pPr>
            <w:r w:rsidRPr="000A6173">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体育教师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陈嘉辉</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rPr>
          <w:trHeight w:val="697"/>
        </w:trPr>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lastRenderedPageBreak/>
              <w:t>176</w:t>
            </w:r>
          </w:p>
        </w:tc>
        <w:tc>
          <w:tcPr>
            <w:tcW w:w="2441" w:type="dxa"/>
            <w:vAlign w:val="center"/>
          </w:tcPr>
          <w:p w:rsidR="00FD7151" w:rsidRDefault="00FD7151" w:rsidP="00FD7151">
            <w:pPr>
              <w:jc w:val="center"/>
            </w:pPr>
            <w:r w:rsidRPr="000A6173">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美术设计教师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成陶</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177</w:t>
            </w:r>
          </w:p>
        </w:tc>
        <w:tc>
          <w:tcPr>
            <w:tcW w:w="2441" w:type="dxa"/>
            <w:vAlign w:val="center"/>
          </w:tcPr>
          <w:p w:rsidR="00FD7151" w:rsidRDefault="00FD7151" w:rsidP="00FD7151">
            <w:pPr>
              <w:jc w:val="center"/>
            </w:pPr>
            <w:r w:rsidRPr="000A6173">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美术设计教师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宋雨佳</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178</w:t>
            </w:r>
          </w:p>
        </w:tc>
        <w:tc>
          <w:tcPr>
            <w:tcW w:w="2441" w:type="dxa"/>
            <w:vAlign w:val="center"/>
          </w:tcPr>
          <w:p w:rsidR="00FD7151" w:rsidRDefault="00FD7151" w:rsidP="00FD7151">
            <w:pPr>
              <w:jc w:val="center"/>
            </w:pPr>
            <w:r w:rsidRPr="000A6173">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美术设计教师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翁艺瑄</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179</w:t>
            </w:r>
          </w:p>
        </w:tc>
        <w:tc>
          <w:tcPr>
            <w:tcW w:w="2441" w:type="dxa"/>
            <w:vAlign w:val="center"/>
          </w:tcPr>
          <w:p w:rsidR="00FD7151" w:rsidRDefault="00FD7151" w:rsidP="00FD7151">
            <w:pPr>
              <w:jc w:val="center"/>
            </w:pPr>
            <w:r w:rsidRPr="000A6173">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美术设计教师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翁嘉婧</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180</w:t>
            </w:r>
          </w:p>
        </w:tc>
        <w:tc>
          <w:tcPr>
            <w:tcW w:w="2441" w:type="dxa"/>
            <w:vAlign w:val="center"/>
          </w:tcPr>
          <w:p w:rsidR="00FD7151" w:rsidRDefault="00FD7151" w:rsidP="00FD7151">
            <w:pPr>
              <w:jc w:val="center"/>
            </w:pPr>
            <w:r w:rsidRPr="000A6173">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美术设计教师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蔡易恒</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181</w:t>
            </w:r>
          </w:p>
        </w:tc>
        <w:tc>
          <w:tcPr>
            <w:tcW w:w="2441" w:type="dxa"/>
            <w:vAlign w:val="center"/>
          </w:tcPr>
          <w:p w:rsidR="00FD7151" w:rsidRDefault="00FD7151" w:rsidP="00FD7151">
            <w:pPr>
              <w:jc w:val="center"/>
            </w:pPr>
            <w:r w:rsidRPr="000A6173">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美术设计教师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张译尹</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182</w:t>
            </w:r>
          </w:p>
        </w:tc>
        <w:tc>
          <w:tcPr>
            <w:tcW w:w="2441" w:type="dxa"/>
            <w:vAlign w:val="center"/>
          </w:tcPr>
          <w:p w:rsidR="00FD7151" w:rsidRDefault="00FD7151" w:rsidP="00FD7151">
            <w:pPr>
              <w:jc w:val="center"/>
            </w:pPr>
            <w:r w:rsidRPr="000A6173">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美术设计教师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周琪</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183</w:t>
            </w:r>
          </w:p>
        </w:tc>
        <w:tc>
          <w:tcPr>
            <w:tcW w:w="2441" w:type="dxa"/>
            <w:vAlign w:val="center"/>
          </w:tcPr>
          <w:p w:rsidR="00FD7151" w:rsidRDefault="00FD7151" w:rsidP="00FD7151">
            <w:pPr>
              <w:jc w:val="center"/>
            </w:pPr>
            <w:r w:rsidRPr="000A6173">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美术设计教师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叶政</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184</w:t>
            </w:r>
          </w:p>
        </w:tc>
        <w:tc>
          <w:tcPr>
            <w:tcW w:w="2441" w:type="dxa"/>
            <w:vAlign w:val="center"/>
          </w:tcPr>
          <w:p w:rsidR="00FD7151" w:rsidRDefault="00FD7151" w:rsidP="00FD7151">
            <w:pPr>
              <w:jc w:val="center"/>
            </w:pPr>
            <w:r w:rsidRPr="000A6173">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美术设计教师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王毓哲</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185</w:t>
            </w:r>
          </w:p>
        </w:tc>
        <w:tc>
          <w:tcPr>
            <w:tcW w:w="2441" w:type="dxa"/>
            <w:vAlign w:val="center"/>
          </w:tcPr>
          <w:p w:rsidR="00FD7151" w:rsidRDefault="00FD7151" w:rsidP="00FD7151">
            <w:pPr>
              <w:jc w:val="center"/>
            </w:pPr>
            <w:r w:rsidRPr="000A6173">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美术设计教师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邬明硕</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186</w:t>
            </w:r>
          </w:p>
        </w:tc>
        <w:tc>
          <w:tcPr>
            <w:tcW w:w="2441" w:type="dxa"/>
            <w:vAlign w:val="center"/>
          </w:tcPr>
          <w:p w:rsidR="00FD7151" w:rsidRDefault="00FD7151" w:rsidP="00FD7151">
            <w:pPr>
              <w:jc w:val="center"/>
            </w:pPr>
            <w:r w:rsidRPr="000A6173">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美术设计教师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陈蝶</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187</w:t>
            </w:r>
          </w:p>
        </w:tc>
        <w:tc>
          <w:tcPr>
            <w:tcW w:w="2441" w:type="dxa"/>
            <w:vAlign w:val="center"/>
          </w:tcPr>
          <w:p w:rsidR="00FD7151" w:rsidRDefault="00FD7151" w:rsidP="00FD7151">
            <w:pPr>
              <w:jc w:val="center"/>
            </w:pPr>
            <w:r w:rsidRPr="000A6173">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美术设计教师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胡贤辉</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188</w:t>
            </w:r>
          </w:p>
        </w:tc>
        <w:tc>
          <w:tcPr>
            <w:tcW w:w="2441" w:type="dxa"/>
            <w:vAlign w:val="center"/>
          </w:tcPr>
          <w:p w:rsidR="00FD7151" w:rsidRDefault="00FD7151" w:rsidP="00FD7151">
            <w:pPr>
              <w:jc w:val="center"/>
            </w:pPr>
            <w:r w:rsidRPr="000A6173">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美术设计教师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郑高霞</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189</w:t>
            </w:r>
          </w:p>
        </w:tc>
        <w:tc>
          <w:tcPr>
            <w:tcW w:w="2441" w:type="dxa"/>
            <w:vAlign w:val="center"/>
          </w:tcPr>
          <w:p w:rsidR="00FD7151" w:rsidRDefault="00FD7151" w:rsidP="00FD7151">
            <w:pPr>
              <w:jc w:val="center"/>
            </w:pPr>
            <w:r w:rsidRPr="000A6173">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美术设计教师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裘芳</w:t>
            </w:r>
            <w:proofErr w:type="gramStart"/>
            <w:r>
              <w:rPr>
                <w:rFonts w:ascii="Arial" w:hAnsi="Arial" w:cs="Arial"/>
                <w:color w:val="000000"/>
                <w:kern w:val="0"/>
                <w:sz w:val="20"/>
                <w:szCs w:val="20"/>
                <w:lang w:bidi="ar"/>
              </w:rPr>
              <w:t>芳</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190</w:t>
            </w:r>
          </w:p>
        </w:tc>
        <w:tc>
          <w:tcPr>
            <w:tcW w:w="2441" w:type="dxa"/>
            <w:vAlign w:val="center"/>
          </w:tcPr>
          <w:p w:rsidR="00FD7151" w:rsidRDefault="00FD7151" w:rsidP="00FD7151">
            <w:pPr>
              <w:jc w:val="center"/>
            </w:pPr>
            <w:r w:rsidRPr="000A6173">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美术设计教师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姜宜汝</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191</w:t>
            </w:r>
          </w:p>
        </w:tc>
        <w:tc>
          <w:tcPr>
            <w:tcW w:w="2441" w:type="dxa"/>
            <w:vAlign w:val="center"/>
          </w:tcPr>
          <w:p w:rsidR="00FD7151" w:rsidRDefault="00FD7151" w:rsidP="00FD7151">
            <w:pPr>
              <w:jc w:val="center"/>
            </w:pPr>
            <w:r w:rsidRPr="000A6173">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美术设计教师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许欣怡</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192</w:t>
            </w:r>
          </w:p>
        </w:tc>
        <w:tc>
          <w:tcPr>
            <w:tcW w:w="2441" w:type="dxa"/>
            <w:vAlign w:val="center"/>
          </w:tcPr>
          <w:p w:rsidR="00FD7151" w:rsidRDefault="00FD7151" w:rsidP="00FD7151">
            <w:pPr>
              <w:jc w:val="center"/>
            </w:pPr>
            <w:r w:rsidRPr="000A6173">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美术设计教师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韩凯</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193</w:t>
            </w:r>
          </w:p>
        </w:tc>
        <w:tc>
          <w:tcPr>
            <w:tcW w:w="2441" w:type="dxa"/>
            <w:vAlign w:val="center"/>
          </w:tcPr>
          <w:p w:rsidR="00FD7151" w:rsidRDefault="00FD7151" w:rsidP="00FD7151">
            <w:pPr>
              <w:jc w:val="center"/>
            </w:pPr>
            <w:r w:rsidRPr="000A6173">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美术设计教师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邹若愚</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194</w:t>
            </w:r>
          </w:p>
        </w:tc>
        <w:tc>
          <w:tcPr>
            <w:tcW w:w="2441" w:type="dxa"/>
            <w:vAlign w:val="center"/>
          </w:tcPr>
          <w:p w:rsidR="00FD7151" w:rsidRDefault="00FD7151" w:rsidP="00FD7151">
            <w:pPr>
              <w:jc w:val="center"/>
            </w:pPr>
            <w:r w:rsidRPr="000A6173">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美术设计教师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傅妍佳</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195</w:t>
            </w:r>
          </w:p>
        </w:tc>
        <w:tc>
          <w:tcPr>
            <w:tcW w:w="2441" w:type="dxa"/>
            <w:vAlign w:val="center"/>
          </w:tcPr>
          <w:p w:rsidR="00FD7151" w:rsidRDefault="00FD7151" w:rsidP="00FD7151">
            <w:pPr>
              <w:jc w:val="center"/>
            </w:pPr>
            <w:r w:rsidRPr="000A6173">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美术设计教师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郑佳妮</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196</w:t>
            </w:r>
          </w:p>
        </w:tc>
        <w:tc>
          <w:tcPr>
            <w:tcW w:w="2441" w:type="dxa"/>
            <w:vAlign w:val="center"/>
          </w:tcPr>
          <w:p w:rsidR="00FD7151" w:rsidRDefault="00FD7151" w:rsidP="00FD7151">
            <w:pPr>
              <w:jc w:val="center"/>
            </w:pPr>
            <w:r w:rsidRPr="000A6173">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美术设计教师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孙淑颖</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197</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美术设计教师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曹宇恒</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198</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美术设计教师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董寅修</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199</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美术设计教师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0"/>
                <w:szCs w:val="20"/>
                <w:lang w:bidi="ar"/>
              </w:rPr>
              <w:t>黄睿</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200</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美术设计教师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庞嘉奇</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lastRenderedPageBreak/>
              <w:t>201</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美术设计教师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章海波</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202</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美术设计教师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郑晓宁</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203</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美术设计教师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陈雨婷</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204</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美术设计教师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叶晓露</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205</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美术设计教师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王琴</w:t>
            </w:r>
            <w:proofErr w:type="gramStart"/>
            <w:r>
              <w:rPr>
                <w:rFonts w:ascii="Arial" w:hAnsi="Arial" w:cs="Arial"/>
                <w:color w:val="000000"/>
                <w:kern w:val="0"/>
                <w:sz w:val="20"/>
                <w:szCs w:val="20"/>
                <w:lang w:bidi="ar"/>
              </w:rPr>
              <w:t>琴</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206</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美术设计教师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刘阳</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207</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美术设计教师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0"/>
                <w:szCs w:val="20"/>
                <w:lang w:bidi="ar"/>
              </w:rPr>
              <w:t>赵逸薇</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208</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美术设计教师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刘书宁</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209</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舞蹈教师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崔芷瑄</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210</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舞蹈教师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卫宇昕</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211</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舞蹈教师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陈书羽</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212</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舞蹈教师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郑焱</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213</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舞蹈教师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贝珍莹</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214</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舞蹈教师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王朝</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215</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舞蹈教师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王品苏</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216</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舞蹈教师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周奇帆</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217</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舞蹈教师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林祎宁</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218</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舞蹈教师</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汤晨榕</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219</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吴舒婷</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220</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丁昱尹</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221</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罗雨停</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222</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蔡露婷</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223</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余洁</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224</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刘旖旎</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225</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舟山市特殊教育学校</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张青青</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rPr>
          <w:trHeight w:val="90"/>
        </w:trPr>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226</w:t>
            </w:r>
          </w:p>
        </w:tc>
        <w:tc>
          <w:tcPr>
            <w:tcW w:w="2441"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章涵淇</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lastRenderedPageBreak/>
              <w:t>227</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张玉洁</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228</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干妮俏</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229</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光</w:t>
            </w:r>
            <w:proofErr w:type="gramStart"/>
            <w:r>
              <w:rPr>
                <w:rFonts w:ascii="Arial" w:hAnsi="Arial" w:cs="Arial"/>
                <w:color w:val="000000"/>
                <w:kern w:val="0"/>
                <w:sz w:val="20"/>
                <w:szCs w:val="20"/>
                <w:lang w:bidi="ar"/>
              </w:rPr>
              <w:t>昕</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230</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庄涵婷</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231</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金蓓嘉</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232</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周玲燕</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233</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刘丹燕</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234</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陈友晓</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235</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沈圆</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236</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陈巧萍</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237</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应佳凤</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238</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俞琼</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239</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傅诗嘉</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240</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余阳秀</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241</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邵楚雨</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242</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张妮</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243</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夏超凤</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244</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沈施园</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245</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许婷玲</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246</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陈户</w:t>
            </w:r>
            <w:proofErr w:type="gramStart"/>
            <w:r>
              <w:rPr>
                <w:rFonts w:ascii="Arial" w:hAnsi="Arial" w:cs="Arial"/>
                <w:color w:val="000000"/>
                <w:kern w:val="0"/>
                <w:sz w:val="20"/>
                <w:szCs w:val="20"/>
                <w:lang w:bidi="ar"/>
              </w:rPr>
              <w:t>怡</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247</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冯雨佳</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248</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卢柯亦</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249</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应祯洁</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250</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何璐琼</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251</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黄语秋</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252</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姜昕懿</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lastRenderedPageBreak/>
              <w:t>253</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鲁琼</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254</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黄诗惠</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255</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张诗丹</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256</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江蒙娇</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257</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胡必芳</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258</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高佳艳</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259</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沈丽媛</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260</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张晨璐</w:t>
            </w:r>
          </w:p>
        </w:tc>
        <w:tc>
          <w:tcPr>
            <w:tcW w:w="1725" w:type="dxa"/>
          </w:tcPr>
          <w:p w:rsidR="00FD7151" w:rsidRPr="00A4525C" w:rsidRDefault="00A4525C" w:rsidP="00FD7151">
            <w:pPr>
              <w:adjustRightInd w:val="0"/>
              <w:snapToGrid w:val="0"/>
              <w:spacing w:line="520" w:lineRule="exact"/>
              <w:jc w:val="center"/>
              <w:rPr>
                <w:rFonts w:ascii="仿宋_GB2312" w:eastAsia="仿宋_GB2312"/>
                <w:kern w:val="0"/>
                <w:sz w:val="24"/>
                <w:szCs w:val="24"/>
              </w:rPr>
            </w:pPr>
            <w:r w:rsidRPr="00A4525C">
              <w:rPr>
                <w:rFonts w:ascii="仿宋_GB2312" w:eastAsia="仿宋_GB2312" w:hint="eastAsia"/>
                <w:kern w:val="0"/>
                <w:sz w:val="24"/>
                <w:szCs w:val="24"/>
              </w:rPr>
              <w:t>1990.04出生</w:t>
            </w: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261</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林柯慧</w:t>
            </w:r>
          </w:p>
        </w:tc>
        <w:tc>
          <w:tcPr>
            <w:tcW w:w="1725" w:type="dxa"/>
          </w:tcPr>
          <w:p w:rsidR="00FD7151" w:rsidRPr="00A4525C" w:rsidRDefault="00FD7151" w:rsidP="00FD7151">
            <w:pPr>
              <w:adjustRightInd w:val="0"/>
              <w:snapToGrid w:val="0"/>
              <w:spacing w:line="520" w:lineRule="exact"/>
              <w:jc w:val="center"/>
              <w:rPr>
                <w:rFonts w:ascii="仿宋_GB2312" w:eastAsia="仿宋_GB2312"/>
                <w:kern w:val="0"/>
                <w:sz w:val="24"/>
                <w:szCs w:val="24"/>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262</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蔡依依</w:t>
            </w:r>
          </w:p>
        </w:tc>
        <w:tc>
          <w:tcPr>
            <w:tcW w:w="1725" w:type="dxa"/>
          </w:tcPr>
          <w:p w:rsidR="00FD7151" w:rsidRPr="00A4525C" w:rsidRDefault="00FD7151" w:rsidP="00FD7151">
            <w:pPr>
              <w:adjustRightInd w:val="0"/>
              <w:snapToGrid w:val="0"/>
              <w:spacing w:line="520" w:lineRule="exact"/>
              <w:jc w:val="center"/>
              <w:rPr>
                <w:rFonts w:ascii="仿宋_GB2312" w:eastAsia="仿宋_GB2312"/>
                <w:kern w:val="0"/>
                <w:sz w:val="24"/>
                <w:szCs w:val="24"/>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263</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刘婷婷</w:t>
            </w:r>
          </w:p>
        </w:tc>
        <w:tc>
          <w:tcPr>
            <w:tcW w:w="1725" w:type="dxa"/>
          </w:tcPr>
          <w:p w:rsidR="00FD7151" w:rsidRPr="00A4525C" w:rsidRDefault="00FD7151" w:rsidP="00FD7151">
            <w:pPr>
              <w:adjustRightInd w:val="0"/>
              <w:snapToGrid w:val="0"/>
              <w:spacing w:line="520" w:lineRule="exact"/>
              <w:jc w:val="center"/>
              <w:rPr>
                <w:rFonts w:ascii="仿宋_GB2312" w:eastAsia="仿宋_GB2312"/>
                <w:kern w:val="0"/>
                <w:sz w:val="24"/>
                <w:szCs w:val="24"/>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264</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韩梦佳</w:t>
            </w:r>
            <w:proofErr w:type="gramEnd"/>
          </w:p>
        </w:tc>
        <w:tc>
          <w:tcPr>
            <w:tcW w:w="1725" w:type="dxa"/>
          </w:tcPr>
          <w:p w:rsidR="00FD7151" w:rsidRPr="00A4525C" w:rsidRDefault="00FD7151" w:rsidP="00FD7151">
            <w:pPr>
              <w:adjustRightInd w:val="0"/>
              <w:snapToGrid w:val="0"/>
              <w:spacing w:line="520" w:lineRule="exact"/>
              <w:jc w:val="center"/>
              <w:rPr>
                <w:rFonts w:ascii="仿宋_GB2312" w:eastAsia="仿宋_GB2312"/>
                <w:kern w:val="0"/>
                <w:sz w:val="24"/>
                <w:szCs w:val="24"/>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265</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韩欣</w:t>
            </w:r>
            <w:proofErr w:type="gramStart"/>
            <w:r>
              <w:rPr>
                <w:rFonts w:ascii="Arial" w:hAnsi="Arial" w:cs="Arial"/>
                <w:color w:val="000000"/>
                <w:kern w:val="0"/>
                <w:sz w:val="20"/>
                <w:szCs w:val="20"/>
                <w:lang w:bidi="ar"/>
              </w:rPr>
              <w:t>洢</w:t>
            </w:r>
            <w:proofErr w:type="gramEnd"/>
          </w:p>
        </w:tc>
        <w:tc>
          <w:tcPr>
            <w:tcW w:w="1725" w:type="dxa"/>
          </w:tcPr>
          <w:p w:rsidR="00FD7151" w:rsidRPr="00A4525C" w:rsidRDefault="00FD7151" w:rsidP="00FD7151">
            <w:pPr>
              <w:adjustRightInd w:val="0"/>
              <w:snapToGrid w:val="0"/>
              <w:spacing w:line="520" w:lineRule="exact"/>
              <w:jc w:val="center"/>
              <w:rPr>
                <w:rFonts w:ascii="仿宋_GB2312" w:eastAsia="仿宋_GB2312"/>
                <w:kern w:val="0"/>
                <w:sz w:val="24"/>
                <w:szCs w:val="24"/>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266</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张晨璐</w:t>
            </w:r>
          </w:p>
        </w:tc>
        <w:tc>
          <w:tcPr>
            <w:tcW w:w="1725" w:type="dxa"/>
          </w:tcPr>
          <w:p w:rsidR="00FD7151" w:rsidRPr="00A4525C" w:rsidRDefault="00A4525C" w:rsidP="00FD7151">
            <w:pPr>
              <w:adjustRightInd w:val="0"/>
              <w:snapToGrid w:val="0"/>
              <w:spacing w:line="520" w:lineRule="exact"/>
              <w:jc w:val="center"/>
              <w:rPr>
                <w:rFonts w:ascii="仿宋_GB2312" w:eastAsia="仿宋_GB2312"/>
                <w:kern w:val="0"/>
                <w:sz w:val="24"/>
                <w:szCs w:val="24"/>
              </w:rPr>
            </w:pPr>
            <w:r w:rsidRPr="00A4525C">
              <w:rPr>
                <w:rFonts w:ascii="仿宋_GB2312" w:eastAsia="仿宋_GB2312" w:hint="eastAsia"/>
                <w:kern w:val="0"/>
                <w:sz w:val="24"/>
                <w:szCs w:val="24"/>
              </w:rPr>
              <w:t>1998.06</w:t>
            </w:r>
            <w:bookmarkStart w:id="0" w:name="_GoBack"/>
            <w:bookmarkEnd w:id="0"/>
            <w:r w:rsidRPr="00A4525C">
              <w:rPr>
                <w:rFonts w:ascii="仿宋_GB2312" w:eastAsia="仿宋_GB2312" w:hint="eastAsia"/>
                <w:kern w:val="0"/>
                <w:sz w:val="24"/>
                <w:szCs w:val="24"/>
              </w:rPr>
              <w:t>出生</w:t>
            </w: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267</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马雪婷</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268</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王珊珊</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269</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杨倩倩</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270</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马丹珞</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271</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吴佳怡</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272</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张巧丹</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273</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颜倩昱</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274</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张诗鱼</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275</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翁维玲</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276</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张彬静</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277</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乐思勰</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278</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林春莲</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lastRenderedPageBreak/>
              <w:t>279</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夏千惠</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280</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张瑜</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281</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施柯汝</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282</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夏思雨</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283</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陈欢</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284</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丁嘉璐</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285</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苏欣</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286</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张宸源</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287</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张瑜洁</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288</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王倩</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289</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贺静雯</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290</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王祺媛</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291</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王斯依</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292</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胡铭敏</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293</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方佳倩</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294</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张萱洁</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295</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叶伟玲</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296</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童伶俐</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297</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夏楷越</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298</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沃梦杰</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299</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胡芳</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300</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姜璐艳</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301</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章子</w:t>
            </w:r>
            <w:proofErr w:type="gramStart"/>
            <w:r>
              <w:rPr>
                <w:rFonts w:ascii="Arial" w:hAnsi="Arial" w:cs="Arial"/>
                <w:color w:val="000000"/>
                <w:kern w:val="0"/>
                <w:sz w:val="20"/>
                <w:szCs w:val="20"/>
                <w:lang w:bidi="ar"/>
              </w:rPr>
              <w:t>茹</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302</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杜娜</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303</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王京晶</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304</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李丽</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lastRenderedPageBreak/>
              <w:t>305</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宋体" w:hAnsi="宋体" w:cs="宋体" w:hint="eastAsia"/>
                <w:color w:val="000000"/>
                <w:kern w:val="0"/>
                <w:sz w:val="20"/>
                <w:szCs w:val="20"/>
                <w:lang w:bidi="ar"/>
              </w:rPr>
              <w:t>王诗宏</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306</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徐蓉</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307</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王培培</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308</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李泠霖</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309</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方琼蕾</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310</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马婧</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311</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周梦蕾</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312</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王文昕</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313</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庞晓娴</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314</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张瑜琦</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315</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孔诗雨</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316</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齐诗敏</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317</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戴骊蓉</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318</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翁珍</w:t>
            </w:r>
            <w:proofErr w:type="gramStart"/>
            <w:r>
              <w:rPr>
                <w:rFonts w:ascii="Arial" w:hAnsi="Arial" w:cs="Arial"/>
                <w:color w:val="000000"/>
                <w:kern w:val="0"/>
                <w:sz w:val="20"/>
                <w:szCs w:val="20"/>
                <w:lang w:bidi="ar"/>
              </w:rPr>
              <w:t>珍</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319</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韩增</w:t>
            </w:r>
            <w:proofErr w:type="gramStart"/>
            <w:r>
              <w:rPr>
                <w:rFonts w:ascii="Arial" w:hAnsi="Arial" w:cs="Arial"/>
                <w:color w:val="000000"/>
                <w:kern w:val="0"/>
                <w:sz w:val="20"/>
                <w:szCs w:val="20"/>
                <w:lang w:bidi="ar"/>
              </w:rPr>
              <w:t>增</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320</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张海萍</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321</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陈婳</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322</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韩时慧</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323</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查真怡</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324</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鲍璇婷</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325</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葛小凤</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326</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刘珍汝</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327</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proofErr w:type="gramStart"/>
            <w:r>
              <w:rPr>
                <w:rFonts w:ascii="Arial" w:hAnsi="Arial" w:cs="Arial"/>
                <w:color w:val="000000"/>
                <w:kern w:val="0"/>
                <w:sz w:val="20"/>
                <w:szCs w:val="20"/>
                <w:lang w:bidi="ar"/>
              </w:rPr>
              <w:t>王燕娇</w:t>
            </w:r>
            <w:proofErr w:type="gramEnd"/>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仿宋_GB2312" w:eastAsia="仿宋_GB2312"/>
                <w:kern w:val="0"/>
                <w:sz w:val="28"/>
                <w:szCs w:val="28"/>
              </w:rPr>
            </w:pPr>
            <w:r>
              <w:rPr>
                <w:rFonts w:ascii="宋体" w:hAnsi="宋体" w:cs="宋体" w:hint="eastAsia"/>
                <w:color w:val="000000"/>
                <w:kern w:val="0"/>
                <w:sz w:val="22"/>
                <w:lang w:bidi="ar"/>
              </w:rPr>
              <w:t>328</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仿宋_GB2312" w:eastAsia="仿宋_GB2312"/>
                <w:kern w:val="0"/>
                <w:sz w:val="28"/>
                <w:szCs w:val="28"/>
              </w:rPr>
            </w:pPr>
            <w:r>
              <w:rPr>
                <w:rFonts w:ascii="Arial" w:hAnsi="Arial" w:cs="Arial"/>
                <w:color w:val="000000"/>
                <w:kern w:val="0"/>
                <w:sz w:val="20"/>
                <w:szCs w:val="20"/>
                <w:lang w:bidi="ar"/>
              </w:rPr>
              <w:t>李玲倩</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r w:rsidR="00FD7151" w:rsidTr="00FD7151">
        <w:tc>
          <w:tcPr>
            <w:tcW w:w="959" w:type="dxa"/>
            <w:vAlign w:val="center"/>
          </w:tcPr>
          <w:p w:rsidR="00FD7151" w:rsidRDefault="00FD7151" w:rsidP="00FD7151">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329</w:t>
            </w:r>
          </w:p>
        </w:tc>
        <w:tc>
          <w:tcPr>
            <w:tcW w:w="2441" w:type="dxa"/>
          </w:tcPr>
          <w:p w:rsidR="00FD7151" w:rsidRDefault="00FD7151" w:rsidP="00FD7151">
            <w:pPr>
              <w:adjustRightInd w:val="0"/>
              <w:snapToGrid w:val="0"/>
              <w:spacing w:line="520" w:lineRule="exact"/>
              <w:jc w:val="center"/>
              <w:rPr>
                <w:rFonts w:ascii="微软雅黑" w:eastAsia="微软雅黑" w:hAnsi="微软雅黑" w:cs="微软雅黑"/>
                <w:color w:val="171A1D"/>
                <w:szCs w:val="21"/>
                <w:shd w:val="clear" w:color="auto" w:fill="C9E7FF"/>
              </w:rPr>
            </w:pPr>
            <w:r>
              <w:rPr>
                <w:rFonts w:ascii="仿宋" w:eastAsia="仿宋" w:hAnsi="仿宋" w:cs="仿宋" w:hint="eastAsia"/>
                <w:sz w:val="24"/>
                <w:szCs w:val="24"/>
                <w:shd w:val="clear" w:color="auto" w:fill="FFFFFF"/>
              </w:rPr>
              <w:t>市本级公办幼儿园</w:t>
            </w:r>
          </w:p>
        </w:tc>
        <w:tc>
          <w:tcPr>
            <w:tcW w:w="1772" w:type="dxa"/>
          </w:tcPr>
          <w:p w:rsidR="00FD7151" w:rsidRDefault="00FD7151" w:rsidP="00FD7151">
            <w:pPr>
              <w:adjustRightInd w:val="0"/>
              <w:snapToGrid w:val="0"/>
              <w:spacing w:line="520" w:lineRule="exact"/>
              <w:jc w:val="center"/>
              <w:rPr>
                <w:rFonts w:ascii="仿宋_GB2312" w:eastAsia="仿宋_GB2312"/>
                <w:kern w:val="0"/>
                <w:sz w:val="28"/>
                <w:szCs w:val="28"/>
              </w:rPr>
            </w:pPr>
            <w:r>
              <w:rPr>
                <w:rFonts w:ascii="仿宋_GB2312" w:eastAsia="仿宋_GB2312" w:hint="eastAsia"/>
                <w:kern w:val="0"/>
                <w:sz w:val="24"/>
                <w:szCs w:val="24"/>
              </w:rPr>
              <w:t>学前教育</w:t>
            </w:r>
          </w:p>
        </w:tc>
        <w:tc>
          <w:tcPr>
            <w:tcW w:w="1725" w:type="dxa"/>
            <w:vAlign w:val="center"/>
          </w:tcPr>
          <w:p w:rsidR="00FD7151" w:rsidRDefault="00FD7151" w:rsidP="00FD7151">
            <w:pPr>
              <w:widowControl/>
              <w:jc w:val="center"/>
              <w:textAlignment w:val="center"/>
              <w:rPr>
                <w:rFonts w:ascii="Arial" w:hAnsi="Arial" w:cs="Arial"/>
                <w:color w:val="000000"/>
                <w:kern w:val="0"/>
                <w:sz w:val="20"/>
                <w:szCs w:val="20"/>
                <w:lang w:bidi="ar"/>
              </w:rPr>
            </w:pPr>
            <w:r>
              <w:rPr>
                <w:rFonts w:ascii="Arial" w:hAnsi="Arial" w:cs="Arial"/>
                <w:color w:val="000000"/>
                <w:kern w:val="0"/>
                <w:sz w:val="20"/>
                <w:szCs w:val="20"/>
                <w:lang w:bidi="ar"/>
              </w:rPr>
              <w:t>吕舟雅</w:t>
            </w:r>
          </w:p>
        </w:tc>
        <w:tc>
          <w:tcPr>
            <w:tcW w:w="1725" w:type="dxa"/>
          </w:tcPr>
          <w:p w:rsidR="00FD7151" w:rsidRDefault="00FD7151" w:rsidP="00FD7151">
            <w:pPr>
              <w:adjustRightInd w:val="0"/>
              <w:snapToGrid w:val="0"/>
              <w:spacing w:line="520" w:lineRule="exact"/>
              <w:jc w:val="center"/>
              <w:rPr>
                <w:rFonts w:ascii="仿宋_GB2312" w:eastAsia="仿宋_GB2312"/>
                <w:kern w:val="0"/>
                <w:sz w:val="28"/>
                <w:szCs w:val="28"/>
              </w:rPr>
            </w:pPr>
          </w:p>
        </w:tc>
      </w:tr>
    </w:tbl>
    <w:p w:rsidR="00FD7151" w:rsidRDefault="00FD7151">
      <w:pPr>
        <w:adjustRightInd w:val="0"/>
        <w:snapToGrid w:val="0"/>
        <w:spacing w:line="520" w:lineRule="exact"/>
        <w:rPr>
          <w:rFonts w:ascii="仿宋_GB2312" w:eastAsia="仿宋_GB2312"/>
          <w:sz w:val="28"/>
          <w:szCs w:val="28"/>
        </w:rPr>
      </w:pPr>
    </w:p>
    <w:p w:rsidR="00290B21" w:rsidRDefault="00FD7151">
      <w:pPr>
        <w:adjustRightInd w:val="0"/>
        <w:snapToGrid w:val="0"/>
        <w:spacing w:line="520" w:lineRule="exact"/>
        <w:rPr>
          <w:rFonts w:ascii="仿宋_GB2312" w:eastAsia="仿宋_GB2312"/>
          <w:sz w:val="28"/>
          <w:szCs w:val="28"/>
        </w:rPr>
      </w:pPr>
      <w:r>
        <w:rPr>
          <w:rFonts w:ascii="仿宋_GB2312" w:eastAsia="仿宋_GB2312" w:hint="eastAsia"/>
          <w:sz w:val="28"/>
          <w:szCs w:val="28"/>
        </w:rPr>
        <w:lastRenderedPageBreak/>
        <w:t>附件2：</w:t>
      </w:r>
    </w:p>
    <w:p w:rsidR="00290B21" w:rsidRDefault="00290B21" w:rsidP="00CE6BF4">
      <w:pPr>
        <w:widowControl/>
        <w:adjustRightInd w:val="0"/>
        <w:snapToGrid w:val="0"/>
        <w:spacing w:line="460" w:lineRule="exact"/>
        <w:ind w:firstLineChars="545" w:firstLine="1970"/>
        <w:jc w:val="left"/>
        <w:rPr>
          <w:b/>
          <w:sz w:val="36"/>
          <w:szCs w:val="36"/>
        </w:rPr>
      </w:pPr>
    </w:p>
    <w:p w:rsidR="00290B21" w:rsidRDefault="00FD7151" w:rsidP="00CE6BF4">
      <w:pPr>
        <w:widowControl/>
        <w:adjustRightInd w:val="0"/>
        <w:snapToGrid w:val="0"/>
        <w:spacing w:line="460" w:lineRule="exact"/>
        <w:ind w:firstLineChars="545" w:firstLine="1970"/>
        <w:jc w:val="left"/>
        <w:rPr>
          <w:b/>
          <w:sz w:val="36"/>
          <w:szCs w:val="36"/>
        </w:rPr>
      </w:pPr>
      <w:r>
        <w:rPr>
          <w:rFonts w:hint="eastAsia"/>
          <w:b/>
          <w:sz w:val="36"/>
          <w:szCs w:val="36"/>
        </w:rPr>
        <w:t>“入舟人员申报系统”二维码</w:t>
      </w:r>
    </w:p>
    <w:p w:rsidR="00290B21" w:rsidRDefault="00FD7151" w:rsidP="00CE6BF4">
      <w:pPr>
        <w:widowControl/>
        <w:adjustRightInd w:val="0"/>
        <w:snapToGrid w:val="0"/>
        <w:spacing w:line="460" w:lineRule="exact"/>
        <w:ind w:firstLineChars="695" w:firstLine="2512"/>
        <w:jc w:val="left"/>
        <w:rPr>
          <w:b/>
          <w:sz w:val="36"/>
          <w:szCs w:val="36"/>
        </w:rPr>
      </w:pPr>
      <w:r>
        <w:rPr>
          <w:rFonts w:hint="eastAsia"/>
          <w:b/>
          <w:sz w:val="36"/>
          <w:szCs w:val="36"/>
        </w:rPr>
        <w:t>（请用</w:t>
      </w:r>
      <w:proofErr w:type="gramStart"/>
      <w:r>
        <w:rPr>
          <w:rFonts w:hint="eastAsia"/>
          <w:b/>
          <w:sz w:val="36"/>
          <w:szCs w:val="36"/>
        </w:rPr>
        <w:t>微信扫码</w:t>
      </w:r>
      <w:proofErr w:type="gramEnd"/>
      <w:r>
        <w:rPr>
          <w:rFonts w:hint="eastAsia"/>
          <w:b/>
          <w:sz w:val="36"/>
          <w:szCs w:val="36"/>
        </w:rPr>
        <w:t>）</w:t>
      </w:r>
    </w:p>
    <w:p w:rsidR="00290B21" w:rsidRDefault="00290B21">
      <w:pPr>
        <w:adjustRightInd w:val="0"/>
        <w:snapToGrid w:val="0"/>
        <w:spacing w:line="520" w:lineRule="exact"/>
        <w:rPr>
          <w:rFonts w:ascii="仿宋_GB2312" w:eastAsia="仿宋_GB2312"/>
          <w:sz w:val="28"/>
          <w:szCs w:val="28"/>
        </w:rPr>
      </w:pPr>
    </w:p>
    <w:p w:rsidR="00290B21" w:rsidRDefault="00FD7151">
      <w:pPr>
        <w:widowControl/>
        <w:jc w:val="left"/>
      </w:pPr>
      <w:r>
        <w:rPr>
          <w:rFonts w:ascii="宋体" w:eastAsia="宋体" w:hAnsi="宋体" w:cs="宋体"/>
          <w:noProof/>
          <w:kern w:val="0"/>
          <w:sz w:val="24"/>
          <w:szCs w:val="24"/>
        </w:rPr>
        <w:drawing>
          <wp:anchor distT="0" distB="0" distL="114300" distR="114300" simplePos="0" relativeHeight="251659264" behindDoc="1" locked="0" layoutInCell="1" allowOverlap="1">
            <wp:simplePos x="0" y="0"/>
            <wp:positionH relativeFrom="column">
              <wp:posOffset>776605</wp:posOffset>
            </wp:positionH>
            <wp:positionV relativeFrom="paragraph">
              <wp:posOffset>3175</wp:posOffset>
            </wp:positionV>
            <wp:extent cx="3810000" cy="3810000"/>
            <wp:effectExtent l="0" t="0" r="0" b="0"/>
            <wp:wrapTight wrapText="bothSides">
              <wp:wrapPolygon edited="0">
                <wp:start x="0" y="0"/>
                <wp:lineTo x="0" y="21492"/>
                <wp:lineTo x="21492" y="21492"/>
                <wp:lineTo x="21492" y="0"/>
                <wp:lineTo x="0" y="0"/>
              </wp:wrapPolygon>
            </wp:wrapTight>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8"/>
                    <a:stretch>
                      <a:fillRect/>
                    </a:stretch>
                  </pic:blipFill>
                  <pic:spPr>
                    <a:xfrm>
                      <a:off x="0" y="0"/>
                      <a:ext cx="3810000" cy="3810000"/>
                    </a:xfrm>
                    <a:prstGeom prst="rect">
                      <a:avLst/>
                    </a:prstGeom>
                    <a:noFill/>
                    <a:ln w="9525">
                      <a:noFill/>
                    </a:ln>
                  </pic:spPr>
                </pic:pic>
              </a:graphicData>
            </a:graphic>
          </wp:anchor>
        </w:drawing>
      </w:r>
    </w:p>
    <w:p w:rsidR="00290B21" w:rsidRDefault="00290B21">
      <w:pPr>
        <w:adjustRightInd w:val="0"/>
        <w:snapToGrid w:val="0"/>
        <w:spacing w:line="520" w:lineRule="exact"/>
        <w:rPr>
          <w:rFonts w:ascii="仿宋_GB2312" w:eastAsia="仿宋_GB2312"/>
          <w:sz w:val="28"/>
          <w:szCs w:val="28"/>
        </w:rPr>
      </w:pPr>
    </w:p>
    <w:p w:rsidR="00290B21" w:rsidRDefault="00290B21">
      <w:pPr>
        <w:adjustRightInd w:val="0"/>
        <w:snapToGrid w:val="0"/>
        <w:spacing w:line="520" w:lineRule="exact"/>
        <w:rPr>
          <w:rFonts w:ascii="仿宋_GB2312" w:eastAsia="仿宋_GB2312"/>
          <w:sz w:val="28"/>
          <w:szCs w:val="28"/>
        </w:rPr>
      </w:pPr>
    </w:p>
    <w:p w:rsidR="00290B21" w:rsidRDefault="00290B21">
      <w:pPr>
        <w:adjustRightInd w:val="0"/>
        <w:snapToGrid w:val="0"/>
        <w:spacing w:line="520" w:lineRule="exact"/>
        <w:rPr>
          <w:rFonts w:ascii="仿宋_GB2312" w:eastAsia="仿宋_GB2312"/>
          <w:sz w:val="28"/>
          <w:szCs w:val="28"/>
        </w:rPr>
      </w:pPr>
    </w:p>
    <w:p w:rsidR="00290B21" w:rsidRDefault="00290B21">
      <w:pPr>
        <w:adjustRightInd w:val="0"/>
        <w:snapToGrid w:val="0"/>
        <w:spacing w:line="520" w:lineRule="exact"/>
        <w:rPr>
          <w:rFonts w:ascii="仿宋_GB2312" w:eastAsia="仿宋_GB2312"/>
          <w:sz w:val="28"/>
          <w:szCs w:val="28"/>
        </w:rPr>
      </w:pPr>
    </w:p>
    <w:p w:rsidR="00290B21" w:rsidRDefault="00290B21">
      <w:pPr>
        <w:adjustRightInd w:val="0"/>
        <w:snapToGrid w:val="0"/>
        <w:spacing w:line="520" w:lineRule="exact"/>
        <w:rPr>
          <w:rFonts w:ascii="仿宋_GB2312" w:eastAsia="仿宋_GB2312"/>
          <w:sz w:val="28"/>
          <w:szCs w:val="28"/>
        </w:rPr>
      </w:pPr>
    </w:p>
    <w:p w:rsidR="00290B21" w:rsidRDefault="00290B21">
      <w:pPr>
        <w:adjustRightInd w:val="0"/>
        <w:snapToGrid w:val="0"/>
        <w:spacing w:line="520" w:lineRule="exact"/>
        <w:rPr>
          <w:rFonts w:ascii="仿宋_GB2312" w:eastAsia="仿宋_GB2312"/>
          <w:sz w:val="28"/>
          <w:szCs w:val="28"/>
        </w:rPr>
      </w:pPr>
    </w:p>
    <w:p w:rsidR="00290B21" w:rsidRDefault="00290B21">
      <w:pPr>
        <w:adjustRightInd w:val="0"/>
        <w:snapToGrid w:val="0"/>
        <w:spacing w:line="520" w:lineRule="exact"/>
        <w:rPr>
          <w:rFonts w:ascii="仿宋_GB2312" w:eastAsia="仿宋_GB2312"/>
          <w:sz w:val="28"/>
          <w:szCs w:val="28"/>
        </w:rPr>
      </w:pPr>
    </w:p>
    <w:p w:rsidR="00290B21" w:rsidRDefault="00290B21">
      <w:pPr>
        <w:adjustRightInd w:val="0"/>
        <w:snapToGrid w:val="0"/>
        <w:spacing w:line="520" w:lineRule="exact"/>
        <w:rPr>
          <w:rFonts w:ascii="仿宋_GB2312" w:eastAsia="仿宋_GB2312"/>
          <w:sz w:val="28"/>
          <w:szCs w:val="28"/>
        </w:rPr>
      </w:pPr>
    </w:p>
    <w:p w:rsidR="00290B21" w:rsidRDefault="00290B21">
      <w:pPr>
        <w:adjustRightInd w:val="0"/>
        <w:snapToGrid w:val="0"/>
        <w:spacing w:line="520" w:lineRule="exact"/>
        <w:rPr>
          <w:rFonts w:ascii="仿宋_GB2312" w:eastAsia="仿宋_GB2312"/>
          <w:sz w:val="28"/>
          <w:szCs w:val="28"/>
        </w:rPr>
      </w:pPr>
    </w:p>
    <w:p w:rsidR="00290B21" w:rsidRDefault="00290B21">
      <w:pPr>
        <w:adjustRightInd w:val="0"/>
        <w:snapToGrid w:val="0"/>
        <w:spacing w:line="520" w:lineRule="exact"/>
        <w:rPr>
          <w:rFonts w:ascii="仿宋_GB2312" w:eastAsia="仿宋_GB2312"/>
          <w:sz w:val="28"/>
          <w:szCs w:val="28"/>
        </w:rPr>
      </w:pPr>
    </w:p>
    <w:p w:rsidR="00290B21" w:rsidRDefault="00290B21">
      <w:pPr>
        <w:adjustRightInd w:val="0"/>
        <w:snapToGrid w:val="0"/>
        <w:spacing w:line="520" w:lineRule="exact"/>
        <w:rPr>
          <w:rFonts w:ascii="仿宋_GB2312" w:eastAsia="仿宋_GB2312"/>
          <w:sz w:val="28"/>
          <w:szCs w:val="28"/>
        </w:rPr>
      </w:pPr>
    </w:p>
    <w:p w:rsidR="00290B21" w:rsidRDefault="00290B21">
      <w:pPr>
        <w:adjustRightInd w:val="0"/>
        <w:snapToGrid w:val="0"/>
        <w:spacing w:line="520" w:lineRule="exact"/>
        <w:rPr>
          <w:rFonts w:ascii="仿宋_GB2312" w:eastAsia="仿宋_GB2312"/>
          <w:sz w:val="28"/>
          <w:szCs w:val="28"/>
        </w:rPr>
      </w:pPr>
    </w:p>
    <w:p w:rsidR="00A4525C" w:rsidRDefault="00A4525C">
      <w:pPr>
        <w:adjustRightInd w:val="0"/>
        <w:snapToGrid w:val="0"/>
        <w:spacing w:line="520" w:lineRule="exact"/>
        <w:rPr>
          <w:rFonts w:ascii="仿宋_GB2312" w:eastAsia="仿宋_GB2312"/>
          <w:sz w:val="28"/>
          <w:szCs w:val="28"/>
        </w:rPr>
      </w:pPr>
    </w:p>
    <w:p w:rsidR="00A4525C" w:rsidRDefault="00A4525C">
      <w:pPr>
        <w:adjustRightInd w:val="0"/>
        <w:snapToGrid w:val="0"/>
        <w:spacing w:line="520" w:lineRule="exact"/>
        <w:rPr>
          <w:rFonts w:ascii="仿宋_GB2312" w:eastAsia="仿宋_GB2312"/>
          <w:sz w:val="28"/>
          <w:szCs w:val="28"/>
        </w:rPr>
      </w:pPr>
    </w:p>
    <w:p w:rsidR="00A4525C" w:rsidRDefault="00A4525C">
      <w:pPr>
        <w:adjustRightInd w:val="0"/>
        <w:snapToGrid w:val="0"/>
        <w:spacing w:line="520" w:lineRule="exact"/>
        <w:rPr>
          <w:rFonts w:ascii="仿宋_GB2312" w:eastAsia="仿宋_GB2312"/>
          <w:sz w:val="28"/>
          <w:szCs w:val="28"/>
        </w:rPr>
      </w:pPr>
    </w:p>
    <w:p w:rsidR="00A4525C" w:rsidRDefault="00A4525C">
      <w:pPr>
        <w:adjustRightInd w:val="0"/>
        <w:snapToGrid w:val="0"/>
        <w:spacing w:line="520" w:lineRule="exact"/>
        <w:rPr>
          <w:rFonts w:ascii="仿宋_GB2312" w:eastAsia="仿宋_GB2312"/>
          <w:sz w:val="28"/>
          <w:szCs w:val="28"/>
        </w:rPr>
      </w:pPr>
    </w:p>
    <w:p w:rsidR="00A4525C" w:rsidRDefault="00A4525C">
      <w:pPr>
        <w:adjustRightInd w:val="0"/>
        <w:snapToGrid w:val="0"/>
        <w:spacing w:line="520" w:lineRule="exact"/>
        <w:rPr>
          <w:rFonts w:ascii="仿宋_GB2312" w:eastAsia="仿宋_GB2312"/>
          <w:sz w:val="28"/>
          <w:szCs w:val="28"/>
        </w:rPr>
      </w:pPr>
    </w:p>
    <w:p w:rsidR="00A4525C" w:rsidRDefault="00A4525C">
      <w:pPr>
        <w:adjustRightInd w:val="0"/>
        <w:snapToGrid w:val="0"/>
        <w:spacing w:line="520" w:lineRule="exact"/>
        <w:rPr>
          <w:rFonts w:ascii="仿宋_GB2312" w:eastAsia="仿宋_GB2312"/>
          <w:sz w:val="28"/>
          <w:szCs w:val="28"/>
        </w:rPr>
      </w:pPr>
    </w:p>
    <w:p w:rsidR="00A4525C" w:rsidRDefault="00A4525C">
      <w:pPr>
        <w:adjustRightInd w:val="0"/>
        <w:snapToGrid w:val="0"/>
        <w:spacing w:line="520" w:lineRule="exact"/>
        <w:rPr>
          <w:rFonts w:ascii="仿宋_GB2312" w:eastAsia="仿宋_GB2312"/>
          <w:sz w:val="28"/>
          <w:szCs w:val="28"/>
        </w:rPr>
      </w:pPr>
    </w:p>
    <w:p w:rsidR="00A4525C" w:rsidRDefault="00A4525C">
      <w:pPr>
        <w:adjustRightInd w:val="0"/>
        <w:snapToGrid w:val="0"/>
        <w:spacing w:line="520" w:lineRule="exact"/>
        <w:rPr>
          <w:rFonts w:ascii="仿宋_GB2312" w:eastAsia="仿宋_GB2312"/>
          <w:sz w:val="28"/>
          <w:szCs w:val="28"/>
        </w:rPr>
      </w:pPr>
    </w:p>
    <w:p w:rsidR="00A4525C" w:rsidRDefault="00A4525C">
      <w:pPr>
        <w:adjustRightInd w:val="0"/>
        <w:snapToGrid w:val="0"/>
        <w:spacing w:line="520" w:lineRule="exact"/>
        <w:rPr>
          <w:rFonts w:ascii="仿宋_GB2312" w:eastAsia="仿宋_GB2312"/>
          <w:sz w:val="28"/>
          <w:szCs w:val="28"/>
        </w:rPr>
      </w:pPr>
    </w:p>
    <w:p w:rsidR="00290B21" w:rsidRDefault="00FD7151">
      <w:pPr>
        <w:adjustRightInd w:val="0"/>
        <w:snapToGrid w:val="0"/>
        <w:spacing w:line="520" w:lineRule="exact"/>
        <w:rPr>
          <w:rFonts w:ascii="仿宋_GB2312" w:eastAsia="仿宋_GB2312"/>
          <w:sz w:val="28"/>
          <w:szCs w:val="28"/>
        </w:rPr>
      </w:pPr>
      <w:r>
        <w:rPr>
          <w:rFonts w:ascii="仿宋_GB2312" w:eastAsia="仿宋_GB2312" w:hint="eastAsia"/>
          <w:sz w:val="28"/>
          <w:szCs w:val="28"/>
        </w:rPr>
        <w:lastRenderedPageBreak/>
        <w:t>附件3：</w:t>
      </w:r>
    </w:p>
    <w:p w:rsidR="00290B21" w:rsidRDefault="00FD7151" w:rsidP="00CE6BF4">
      <w:pPr>
        <w:widowControl/>
        <w:adjustRightInd w:val="0"/>
        <w:snapToGrid w:val="0"/>
        <w:spacing w:line="460" w:lineRule="exact"/>
        <w:ind w:firstLineChars="745" w:firstLine="2692"/>
        <w:jc w:val="left"/>
        <w:rPr>
          <w:color w:val="216DCF"/>
          <w:sz w:val="36"/>
          <w:szCs w:val="36"/>
        </w:rPr>
      </w:pPr>
      <w:r>
        <w:rPr>
          <w:rFonts w:hint="eastAsia"/>
          <w:b/>
          <w:sz w:val="36"/>
          <w:szCs w:val="36"/>
        </w:rPr>
        <w:t>人事考试考生防疫须知</w:t>
      </w:r>
      <w:r>
        <w:rPr>
          <w:rFonts w:ascii="仿宋_GB2312" w:eastAsia="仿宋_GB2312"/>
          <w:sz w:val="28"/>
          <w:szCs w:val="28"/>
        </w:rPr>
        <w:t xml:space="preserve">    </w:t>
      </w:r>
    </w:p>
    <w:p w:rsidR="00290B21" w:rsidRPr="00CE6BF4" w:rsidRDefault="00FD7151" w:rsidP="00CE6BF4">
      <w:pPr>
        <w:pStyle w:val="a7"/>
        <w:shd w:val="clear" w:color="auto" w:fill="FFFFFF"/>
        <w:adjustRightInd w:val="0"/>
        <w:snapToGrid w:val="0"/>
        <w:spacing w:line="440" w:lineRule="exact"/>
        <w:rPr>
          <w:rFonts w:ascii="仿宋" w:eastAsia="仿宋" w:hAnsi="仿宋"/>
          <w:sz w:val="30"/>
          <w:szCs w:val="30"/>
        </w:rPr>
      </w:pPr>
      <w:r>
        <w:rPr>
          <w:rFonts w:cs="Times New Roman" w:hint="eastAsia"/>
          <w:spacing w:val="15"/>
          <w:sz w:val="29"/>
          <w:szCs w:val="29"/>
        </w:rPr>
        <w:t xml:space="preserve">    </w:t>
      </w:r>
      <w:r w:rsidRPr="00CE6BF4">
        <w:rPr>
          <w:rFonts w:ascii="仿宋" w:eastAsia="仿宋" w:hAnsi="仿宋" w:cs="Times New Roman" w:hint="eastAsia"/>
          <w:spacing w:val="15"/>
          <w:sz w:val="30"/>
          <w:szCs w:val="30"/>
        </w:rPr>
        <w:t>本须知所指人事考试包括专业技术人员资格考试和事业单位招聘人员考试。</w:t>
      </w:r>
    </w:p>
    <w:p w:rsidR="00290B21" w:rsidRPr="00CE6BF4" w:rsidRDefault="00FD7151" w:rsidP="00CE6BF4">
      <w:pPr>
        <w:pStyle w:val="a7"/>
        <w:shd w:val="clear" w:color="auto" w:fill="FFFFFF"/>
        <w:adjustRightInd w:val="0"/>
        <w:snapToGrid w:val="0"/>
        <w:spacing w:line="440" w:lineRule="exact"/>
        <w:rPr>
          <w:rFonts w:ascii="仿宋" w:eastAsia="仿宋" w:hAnsi="仿宋"/>
          <w:sz w:val="30"/>
          <w:szCs w:val="30"/>
        </w:rPr>
      </w:pPr>
      <w:r w:rsidRPr="00CE6BF4">
        <w:rPr>
          <w:rFonts w:ascii="宋体" w:eastAsia="宋体" w:hAnsi="宋体" w:cs="宋体" w:hint="eastAsia"/>
          <w:spacing w:val="15"/>
          <w:sz w:val="30"/>
          <w:szCs w:val="30"/>
        </w:rPr>
        <w:t>  </w:t>
      </w:r>
      <w:r w:rsidRPr="00CE6BF4">
        <w:rPr>
          <w:rFonts w:ascii="仿宋" w:eastAsia="仿宋" w:hAnsi="仿宋" w:cs="Times New Roman" w:hint="eastAsia"/>
          <w:spacing w:val="15"/>
          <w:sz w:val="30"/>
          <w:szCs w:val="30"/>
        </w:rPr>
        <w:t>为积极应对新冠肺炎疫情，确保广大考生生命安全和身体健康，平稳做好人事考试工作，根据省委省政府、省教育厅、省人力社保厅、省</w:t>
      </w:r>
      <w:proofErr w:type="gramStart"/>
      <w:r w:rsidRPr="00CE6BF4">
        <w:rPr>
          <w:rFonts w:ascii="仿宋" w:eastAsia="仿宋" w:hAnsi="仿宋" w:cs="Times New Roman" w:hint="eastAsia"/>
          <w:spacing w:val="15"/>
          <w:sz w:val="30"/>
          <w:szCs w:val="30"/>
        </w:rPr>
        <w:t>卫健委和</w:t>
      </w:r>
      <w:proofErr w:type="gramEnd"/>
      <w:r w:rsidRPr="00CE6BF4">
        <w:rPr>
          <w:rFonts w:ascii="仿宋" w:eastAsia="仿宋" w:hAnsi="仿宋" w:cs="Times New Roman" w:hint="eastAsia"/>
          <w:spacing w:val="15"/>
          <w:sz w:val="30"/>
          <w:szCs w:val="30"/>
        </w:rPr>
        <w:t>省防控办有关疫情防控工作要求，现将调整后的浙江考区人事考试考生疫情防控要求告知如下：</w:t>
      </w:r>
    </w:p>
    <w:p w:rsidR="00290B21" w:rsidRPr="00CE6BF4" w:rsidRDefault="00FD7151" w:rsidP="00CE6BF4">
      <w:pPr>
        <w:pStyle w:val="a7"/>
        <w:shd w:val="clear" w:color="auto" w:fill="FFFFFF"/>
        <w:adjustRightInd w:val="0"/>
        <w:snapToGrid w:val="0"/>
        <w:spacing w:line="440" w:lineRule="exact"/>
        <w:rPr>
          <w:rFonts w:ascii="仿宋" w:eastAsia="仿宋" w:hAnsi="仿宋"/>
          <w:sz w:val="30"/>
          <w:szCs w:val="30"/>
        </w:rPr>
      </w:pPr>
      <w:r w:rsidRPr="00CE6BF4">
        <w:rPr>
          <w:rFonts w:ascii="宋体" w:eastAsia="宋体" w:hAnsi="宋体" w:cs="宋体" w:hint="eastAsia"/>
          <w:spacing w:val="15"/>
          <w:sz w:val="30"/>
          <w:szCs w:val="30"/>
        </w:rPr>
        <w:t>  </w:t>
      </w:r>
      <w:r w:rsidRPr="00CE6BF4">
        <w:rPr>
          <w:rFonts w:ascii="仿宋" w:eastAsia="仿宋" w:hAnsi="仿宋" w:cs="Times New Roman" w:hint="eastAsia"/>
          <w:spacing w:val="15"/>
          <w:sz w:val="30"/>
          <w:szCs w:val="30"/>
        </w:rPr>
        <w:t>一、考生应提前做好各项防疫准备</w:t>
      </w:r>
    </w:p>
    <w:p w:rsidR="00290B21" w:rsidRPr="00CE6BF4" w:rsidRDefault="00FD7151" w:rsidP="00CE6BF4">
      <w:pPr>
        <w:pStyle w:val="a7"/>
        <w:shd w:val="clear" w:color="auto" w:fill="FFFFFF"/>
        <w:adjustRightInd w:val="0"/>
        <w:snapToGrid w:val="0"/>
        <w:spacing w:line="440" w:lineRule="exact"/>
        <w:rPr>
          <w:rFonts w:ascii="仿宋" w:eastAsia="仿宋" w:hAnsi="仿宋"/>
          <w:sz w:val="30"/>
          <w:szCs w:val="30"/>
        </w:rPr>
      </w:pPr>
      <w:r w:rsidRPr="00CE6BF4">
        <w:rPr>
          <w:rFonts w:ascii="宋体" w:eastAsia="宋体" w:hAnsi="宋体" w:cs="宋体" w:hint="eastAsia"/>
          <w:spacing w:val="15"/>
          <w:sz w:val="30"/>
          <w:szCs w:val="30"/>
        </w:rPr>
        <w:t>  </w:t>
      </w:r>
      <w:r w:rsidRPr="00CE6BF4">
        <w:rPr>
          <w:rFonts w:ascii="仿宋" w:eastAsia="仿宋" w:hAnsi="仿宋" w:cs="Times New Roman" w:hint="eastAsia"/>
          <w:spacing w:val="15"/>
          <w:sz w:val="30"/>
          <w:szCs w:val="30"/>
        </w:rPr>
        <w:t>（一）考生应提前申请</w:t>
      </w:r>
      <w:r w:rsidRPr="00CE6BF4">
        <w:rPr>
          <w:rFonts w:ascii="仿宋" w:eastAsia="仿宋" w:hAnsi="仿宋" w:cs="Times New Roman"/>
          <w:spacing w:val="15"/>
          <w:sz w:val="30"/>
          <w:szCs w:val="30"/>
        </w:rPr>
        <w:t>“</w:t>
      </w:r>
      <w:r w:rsidRPr="00CE6BF4">
        <w:rPr>
          <w:rFonts w:ascii="仿宋" w:eastAsia="仿宋" w:hAnsi="仿宋" w:cs="Times New Roman" w:hint="eastAsia"/>
          <w:spacing w:val="15"/>
          <w:sz w:val="30"/>
          <w:szCs w:val="30"/>
        </w:rPr>
        <w:t>浙江健康码</w:t>
      </w:r>
      <w:r w:rsidRPr="00CE6BF4">
        <w:rPr>
          <w:rFonts w:ascii="仿宋" w:eastAsia="仿宋" w:hAnsi="仿宋" w:cs="Times New Roman"/>
          <w:spacing w:val="15"/>
          <w:sz w:val="30"/>
          <w:szCs w:val="30"/>
        </w:rPr>
        <w:t>”</w:t>
      </w:r>
      <w:r w:rsidRPr="00CE6BF4">
        <w:rPr>
          <w:rFonts w:ascii="仿宋" w:eastAsia="仿宋" w:hAnsi="仿宋" w:cs="Times New Roman" w:hint="eastAsia"/>
          <w:spacing w:val="15"/>
          <w:sz w:val="30"/>
          <w:szCs w:val="30"/>
        </w:rPr>
        <w:t>（以下提及的健康</w:t>
      </w:r>
      <w:proofErr w:type="gramStart"/>
      <w:r w:rsidRPr="00CE6BF4">
        <w:rPr>
          <w:rFonts w:ascii="仿宋" w:eastAsia="仿宋" w:hAnsi="仿宋" w:cs="Times New Roman" w:hint="eastAsia"/>
          <w:spacing w:val="15"/>
          <w:sz w:val="30"/>
          <w:szCs w:val="30"/>
        </w:rPr>
        <w:t>码均专指</w:t>
      </w:r>
      <w:proofErr w:type="gramEnd"/>
      <w:r w:rsidRPr="00CE6BF4">
        <w:rPr>
          <w:rFonts w:ascii="仿宋" w:eastAsia="仿宋" w:hAnsi="仿宋" w:cs="Times New Roman"/>
          <w:spacing w:val="15"/>
          <w:sz w:val="30"/>
          <w:szCs w:val="30"/>
        </w:rPr>
        <w:t>“</w:t>
      </w:r>
      <w:r w:rsidRPr="00CE6BF4">
        <w:rPr>
          <w:rFonts w:ascii="仿宋" w:eastAsia="仿宋" w:hAnsi="仿宋" w:cs="Times New Roman" w:hint="eastAsia"/>
          <w:spacing w:val="15"/>
          <w:sz w:val="30"/>
          <w:szCs w:val="30"/>
        </w:rPr>
        <w:t>浙江健康码</w:t>
      </w:r>
      <w:r w:rsidRPr="00CE6BF4">
        <w:rPr>
          <w:rFonts w:ascii="仿宋" w:eastAsia="仿宋" w:hAnsi="仿宋" w:cs="Times New Roman"/>
          <w:spacing w:val="15"/>
          <w:sz w:val="30"/>
          <w:szCs w:val="30"/>
        </w:rPr>
        <w:t>”</w:t>
      </w:r>
      <w:r w:rsidRPr="00CE6BF4">
        <w:rPr>
          <w:rFonts w:ascii="仿宋" w:eastAsia="仿宋" w:hAnsi="仿宋" w:cs="Times New Roman" w:hint="eastAsia"/>
          <w:spacing w:val="15"/>
          <w:sz w:val="30"/>
          <w:szCs w:val="30"/>
        </w:rPr>
        <w:t>）和</w:t>
      </w:r>
      <w:r w:rsidRPr="00CE6BF4">
        <w:rPr>
          <w:rFonts w:ascii="仿宋" w:eastAsia="仿宋" w:hAnsi="仿宋" w:cs="Times New Roman"/>
          <w:spacing w:val="15"/>
          <w:sz w:val="30"/>
          <w:szCs w:val="30"/>
        </w:rPr>
        <w:t>“</w:t>
      </w:r>
      <w:r w:rsidRPr="00CE6BF4">
        <w:rPr>
          <w:rFonts w:ascii="仿宋" w:eastAsia="仿宋" w:hAnsi="仿宋" w:cs="Times New Roman" w:hint="eastAsia"/>
          <w:spacing w:val="15"/>
          <w:sz w:val="30"/>
          <w:szCs w:val="30"/>
        </w:rPr>
        <w:t>通信大数据行程卡</w:t>
      </w:r>
      <w:r w:rsidRPr="00CE6BF4">
        <w:rPr>
          <w:rFonts w:ascii="仿宋" w:eastAsia="仿宋" w:hAnsi="仿宋" w:cs="Times New Roman"/>
          <w:spacing w:val="15"/>
          <w:sz w:val="30"/>
          <w:szCs w:val="30"/>
        </w:rPr>
        <w:t>”</w:t>
      </w:r>
      <w:r w:rsidRPr="00CE6BF4">
        <w:rPr>
          <w:rFonts w:ascii="仿宋" w:eastAsia="仿宋" w:hAnsi="仿宋" w:cs="Times New Roman" w:hint="eastAsia"/>
          <w:spacing w:val="15"/>
          <w:sz w:val="30"/>
          <w:szCs w:val="30"/>
        </w:rPr>
        <w:t>。考前</w:t>
      </w:r>
      <w:proofErr w:type="gramStart"/>
      <w:r w:rsidRPr="00CE6BF4">
        <w:rPr>
          <w:rFonts w:ascii="仿宋" w:eastAsia="仿宋" w:hAnsi="仿宋" w:cs="Times New Roman" w:hint="eastAsia"/>
          <w:spacing w:val="15"/>
          <w:sz w:val="30"/>
          <w:szCs w:val="30"/>
        </w:rPr>
        <w:t>不</w:t>
      </w:r>
      <w:proofErr w:type="gramEnd"/>
      <w:r w:rsidRPr="00CE6BF4">
        <w:rPr>
          <w:rFonts w:ascii="仿宋" w:eastAsia="仿宋" w:hAnsi="仿宋" w:cs="Times New Roman" w:hint="eastAsia"/>
          <w:spacing w:val="15"/>
          <w:sz w:val="30"/>
          <w:szCs w:val="30"/>
        </w:rPr>
        <w:t>去国（境）外和疫情中高风险地区，以及人员密集场所等。鉴于近期疫情防控形势，建议考生在当地</w:t>
      </w:r>
      <w:proofErr w:type="gramStart"/>
      <w:r w:rsidRPr="00CE6BF4">
        <w:rPr>
          <w:rFonts w:ascii="仿宋" w:eastAsia="仿宋" w:hAnsi="仿宋" w:cs="Times New Roman" w:hint="eastAsia"/>
          <w:spacing w:val="15"/>
          <w:sz w:val="30"/>
          <w:szCs w:val="30"/>
        </w:rPr>
        <w:t>应接尽接新冠</w:t>
      </w:r>
      <w:proofErr w:type="gramEnd"/>
      <w:r w:rsidRPr="00CE6BF4">
        <w:rPr>
          <w:rFonts w:ascii="仿宋" w:eastAsia="仿宋" w:hAnsi="仿宋" w:cs="Times New Roman" w:hint="eastAsia"/>
          <w:spacing w:val="15"/>
          <w:sz w:val="30"/>
          <w:szCs w:val="30"/>
        </w:rPr>
        <w:t>病毒疫苗。浙江各地</w:t>
      </w:r>
      <w:r w:rsidRPr="00CE6BF4">
        <w:rPr>
          <w:rFonts w:ascii="仿宋" w:eastAsia="仿宋" w:hAnsi="仿宋" w:cs="Times New Roman"/>
          <w:spacing w:val="15"/>
          <w:sz w:val="30"/>
          <w:szCs w:val="30"/>
        </w:rPr>
        <w:t>“</w:t>
      </w:r>
      <w:r w:rsidRPr="00CE6BF4">
        <w:rPr>
          <w:rFonts w:ascii="仿宋" w:eastAsia="仿宋" w:hAnsi="仿宋" w:cs="Times New Roman" w:hint="eastAsia"/>
          <w:spacing w:val="15"/>
          <w:sz w:val="30"/>
          <w:szCs w:val="30"/>
        </w:rPr>
        <w:t>健康码</w:t>
      </w:r>
      <w:r w:rsidRPr="00CE6BF4">
        <w:rPr>
          <w:rFonts w:ascii="仿宋" w:eastAsia="仿宋" w:hAnsi="仿宋" w:cs="Times New Roman"/>
          <w:spacing w:val="15"/>
          <w:sz w:val="30"/>
          <w:szCs w:val="30"/>
        </w:rPr>
        <w:t>”</w:t>
      </w:r>
      <w:r w:rsidRPr="00CE6BF4">
        <w:rPr>
          <w:rFonts w:ascii="仿宋" w:eastAsia="仿宋" w:hAnsi="仿宋" w:cs="Times New Roman" w:hint="eastAsia"/>
          <w:spacing w:val="15"/>
          <w:sz w:val="30"/>
          <w:szCs w:val="30"/>
        </w:rPr>
        <w:t>在省内互认（如为中高风险地区的除外）。</w:t>
      </w:r>
    </w:p>
    <w:p w:rsidR="00290B21" w:rsidRPr="00CE6BF4" w:rsidRDefault="00FD7151" w:rsidP="00CE6BF4">
      <w:pPr>
        <w:pStyle w:val="a7"/>
        <w:shd w:val="clear" w:color="auto" w:fill="FFFFFF"/>
        <w:adjustRightInd w:val="0"/>
        <w:snapToGrid w:val="0"/>
        <w:spacing w:line="440" w:lineRule="exact"/>
        <w:rPr>
          <w:rFonts w:ascii="仿宋" w:eastAsia="仿宋" w:hAnsi="仿宋"/>
          <w:sz w:val="30"/>
          <w:szCs w:val="30"/>
        </w:rPr>
      </w:pPr>
      <w:r w:rsidRPr="00CE6BF4">
        <w:rPr>
          <w:rFonts w:ascii="宋体" w:eastAsia="宋体" w:hAnsi="宋体" w:cs="宋体" w:hint="eastAsia"/>
          <w:spacing w:val="15"/>
          <w:sz w:val="30"/>
          <w:szCs w:val="30"/>
        </w:rPr>
        <w:t>  </w:t>
      </w:r>
      <w:r w:rsidRPr="00CE6BF4">
        <w:rPr>
          <w:rFonts w:ascii="仿宋" w:eastAsia="仿宋" w:hAnsi="仿宋" w:cs="Times New Roman" w:hint="eastAsia"/>
          <w:spacing w:val="15"/>
          <w:sz w:val="30"/>
          <w:szCs w:val="30"/>
        </w:rPr>
        <w:t>（二）请考生持续关注考前的疫情防控形势并遵从所报市级考区当地的疫情防控具体要求。</w:t>
      </w:r>
      <w:r w:rsidRPr="00CE6BF4">
        <w:rPr>
          <w:rFonts w:ascii="仿宋" w:eastAsia="仿宋" w:hAnsi="仿宋" w:hint="eastAsia"/>
          <w:spacing w:val="15"/>
          <w:sz w:val="30"/>
          <w:szCs w:val="30"/>
        </w:rPr>
        <w:t>舟山市</w:t>
      </w:r>
      <w:proofErr w:type="gramStart"/>
      <w:r w:rsidRPr="00CE6BF4">
        <w:rPr>
          <w:rFonts w:ascii="仿宋" w:eastAsia="仿宋" w:hAnsi="仿宋" w:hint="eastAsia"/>
          <w:spacing w:val="15"/>
          <w:sz w:val="30"/>
          <w:szCs w:val="30"/>
        </w:rPr>
        <w:t>市</w:t>
      </w:r>
      <w:proofErr w:type="gramEnd"/>
      <w:r w:rsidRPr="00CE6BF4">
        <w:rPr>
          <w:rFonts w:ascii="仿宋" w:eastAsia="仿宋" w:hAnsi="仿宋" w:hint="eastAsia"/>
          <w:spacing w:val="15"/>
          <w:sz w:val="30"/>
          <w:szCs w:val="30"/>
        </w:rPr>
        <w:t>本级具体防疫要求可咨询</w:t>
      </w:r>
      <w:r w:rsidRPr="00CE6BF4">
        <w:rPr>
          <w:rFonts w:ascii="仿宋" w:eastAsia="仿宋" w:hAnsi="仿宋" w:cs="Times New Roman"/>
          <w:spacing w:val="15"/>
          <w:sz w:val="30"/>
          <w:szCs w:val="30"/>
        </w:rPr>
        <w:t>0580-12345</w:t>
      </w:r>
      <w:r w:rsidRPr="00CE6BF4">
        <w:rPr>
          <w:rFonts w:ascii="仿宋" w:eastAsia="仿宋" w:hAnsi="仿宋" w:hint="eastAsia"/>
          <w:spacing w:val="15"/>
          <w:sz w:val="30"/>
          <w:szCs w:val="30"/>
        </w:rPr>
        <w:t>。</w:t>
      </w:r>
    </w:p>
    <w:p w:rsidR="00290B21" w:rsidRPr="00CE6BF4" w:rsidRDefault="00FD7151" w:rsidP="00CE6BF4">
      <w:pPr>
        <w:pStyle w:val="a7"/>
        <w:shd w:val="clear" w:color="auto" w:fill="FFFFFF"/>
        <w:adjustRightInd w:val="0"/>
        <w:snapToGrid w:val="0"/>
        <w:spacing w:line="440" w:lineRule="exact"/>
        <w:rPr>
          <w:rFonts w:ascii="仿宋" w:eastAsia="仿宋" w:hAnsi="仿宋"/>
          <w:sz w:val="30"/>
          <w:szCs w:val="30"/>
        </w:rPr>
      </w:pPr>
      <w:r w:rsidRPr="00CE6BF4">
        <w:rPr>
          <w:rFonts w:ascii="宋体" w:eastAsia="宋体" w:hAnsi="宋体" w:cs="宋体" w:hint="eastAsia"/>
          <w:spacing w:val="15"/>
          <w:sz w:val="30"/>
          <w:szCs w:val="30"/>
        </w:rPr>
        <w:t>  </w:t>
      </w:r>
      <w:r w:rsidRPr="00CE6BF4">
        <w:rPr>
          <w:rFonts w:ascii="仿宋" w:eastAsia="仿宋" w:hAnsi="仿宋" w:cs="Times New Roman" w:hint="eastAsia"/>
          <w:spacing w:val="15"/>
          <w:sz w:val="30"/>
          <w:szCs w:val="30"/>
        </w:rPr>
        <w:t>（三）疫情形势复杂多变，建议考生考前</w:t>
      </w:r>
      <w:r w:rsidRPr="00CE6BF4">
        <w:rPr>
          <w:rFonts w:ascii="仿宋" w:eastAsia="仿宋" w:hAnsi="仿宋" w:cs="Times New Roman"/>
          <w:spacing w:val="15"/>
          <w:sz w:val="30"/>
          <w:szCs w:val="30"/>
        </w:rPr>
        <w:t>14</w:t>
      </w:r>
      <w:r w:rsidRPr="00CE6BF4">
        <w:rPr>
          <w:rFonts w:ascii="仿宋" w:eastAsia="仿宋" w:hAnsi="仿宋" w:cs="Times New Roman" w:hint="eastAsia"/>
          <w:spacing w:val="15"/>
          <w:sz w:val="30"/>
          <w:szCs w:val="30"/>
        </w:rPr>
        <w:t>天内尽量在考点当地，避免流动，非必要不聚集。对于刻意隐瞒病情或者</w:t>
      </w:r>
      <w:proofErr w:type="gramStart"/>
      <w:r w:rsidRPr="00CE6BF4">
        <w:rPr>
          <w:rFonts w:ascii="仿宋" w:eastAsia="仿宋" w:hAnsi="仿宋" w:cs="Times New Roman" w:hint="eastAsia"/>
          <w:spacing w:val="15"/>
          <w:sz w:val="30"/>
          <w:szCs w:val="30"/>
        </w:rPr>
        <w:t>不</w:t>
      </w:r>
      <w:proofErr w:type="gramEnd"/>
      <w:r w:rsidRPr="00CE6BF4">
        <w:rPr>
          <w:rFonts w:ascii="仿宋" w:eastAsia="仿宋" w:hAnsi="仿宋" w:cs="Times New Roman" w:hint="eastAsia"/>
          <w:spacing w:val="15"/>
          <w:sz w:val="30"/>
          <w:szCs w:val="30"/>
        </w:rPr>
        <w:t>如实报告发热史、旅行史和接触史以及在考试疫情防控中拒不配合的考生，将依据相关法律法规予以处理。</w:t>
      </w:r>
    </w:p>
    <w:p w:rsidR="00290B21" w:rsidRPr="00CE6BF4" w:rsidRDefault="00FD7151" w:rsidP="00CE6BF4">
      <w:pPr>
        <w:pStyle w:val="a7"/>
        <w:shd w:val="clear" w:color="auto" w:fill="FFFFFF"/>
        <w:adjustRightInd w:val="0"/>
        <w:snapToGrid w:val="0"/>
        <w:spacing w:line="440" w:lineRule="exact"/>
        <w:rPr>
          <w:rFonts w:ascii="仿宋" w:eastAsia="仿宋" w:hAnsi="仿宋"/>
          <w:sz w:val="30"/>
          <w:szCs w:val="30"/>
        </w:rPr>
      </w:pPr>
      <w:r w:rsidRPr="00CE6BF4">
        <w:rPr>
          <w:rFonts w:ascii="宋体" w:eastAsia="宋体" w:hAnsi="宋体" w:cs="宋体" w:hint="eastAsia"/>
          <w:spacing w:val="15"/>
          <w:sz w:val="30"/>
          <w:szCs w:val="30"/>
        </w:rPr>
        <w:t>  </w:t>
      </w:r>
      <w:r w:rsidRPr="00CE6BF4">
        <w:rPr>
          <w:rFonts w:ascii="仿宋" w:eastAsia="仿宋" w:hAnsi="仿宋" w:cs="Times New Roman" w:hint="eastAsia"/>
          <w:spacing w:val="15"/>
          <w:sz w:val="30"/>
          <w:szCs w:val="30"/>
        </w:rPr>
        <w:t>二、考生应服从现场疫情防控管理</w:t>
      </w:r>
    </w:p>
    <w:p w:rsidR="00290B21" w:rsidRPr="00CE6BF4" w:rsidRDefault="00FD7151" w:rsidP="00CE6BF4">
      <w:pPr>
        <w:pStyle w:val="a7"/>
        <w:shd w:val="clear" w:color="auto" w:fill="FFFFFF"/>
        <w:adjustRightInd w:val="0"/>
        <w:snapToGrid w:val="0"/>
        <w:spacing w:line="440" w:lineRule="exact"/>
        <w:rPr>
          <w:rFonts w:ascii="仿宋" w:eastAsia="仿宋" w:hAnsi="仿宋"/>
          <w:sz w:val="30"/>
          <w:szCs w:val="30"/>
        </w:rPr>
      </w:pPr>
      <w:r w:rsidRPr="00CE6BF4">
        <w:rPr>
          <w:rFonts w:ascii="宋体" w:eastAsia="宋体" w:hAnsi="宋体" w:cs="宋体" w:hint="eastAsia"/>
          <w:spacing w:val="15"/>
          <w:sz w:val="30"/>
          <w:szCs w:val="30"/>
        </w:rPr>
        <w:t>  </w:t>
      </w:r>
      <w:r w:rsidRPr="00CE6BF4">
        <w:rPr>
          <w:rFonts w:ascii="仿宋" w:eastAsia="仿宋" w:hAnsi="仿宋" w:cs="Times New Roman" w:hint="eastAsia"/>
          <w:spacing w:val="15"/>
          <w:sz w:val="30"/>
          <w:szCs w:val="30"/>
        </w:rPr>
        <w:t>考前，考生凭准考证、身份证、健康码、行程卡和核酸检测证明，从规定通道，经相关检测后进入考点。考中，应服从相应的防疫处置。考后，应及时有序离开考场。在考点时，只能在设定的考试相关区域内活动。</w:t>
      </w:r>
    </w:p>
    <w:p w:rsidR="00290B21" w:rsidRPr="00CE6BF4" w:rsidRDefault="00FD7151" w:rsidP="00CE6BF4">
      <w:pPr>
        <w:pStyle w:val="a7"/>
        <w:shd w:val="clear" w:color="auto" w:fill="FFFFFF"/>
        <w:adjustRightInd w:val="0"/>
        <w:snapToGrid w:val="0"/>
        <w:spacing w:line="440" w:lineRule="exact"/>
        <w:rPr>
          <w:rFonts w:ascii="仿宋" w:eastAsia="仿宋" w:hAnsi="仿宋"/>
          <w:sz w:val="30"/>
          <w:szCs w:val="30"/>
        </w:rPr>
      </w:pPr>
      <w:r w:rsidRPr="00CE6BF4">
        <w:rPr>
          <w:rFonts w:ascii="宋体" w:eastAsia="宋体" w:hAnsi="宋体" w:cs="宋体" w:hint="eastAsia"/>
          <w:spacing w:val="15"/>
          <w:sz w:val="30"/>
          <w:szCs w:val="30"/>
        </w:rPr>
        <w:t>  </w:t>
      </w:r>
      <w:r w:rsidRPr="00CE6BF4">
        <w:rPr>
          <w:rFonts w:ascii="仿宋" w:eastAsia="仿宋" w:hAnsi="仿宋" w:cs="Times New Roman" w:hint="eastAsia"/>
          <w:spacing w:val="15"/>
          <w:sz w:val="30"/>
          <w:szCs w:val="30"/>
        </w:rPr>
        <w:t>（一）按实际</w:t>
      </w:r>
      <w:proofErr w:type="gramStart"/>
      <w:r w:rsidRPr="00CE6BF4">
        <w:rPr>
          <w:rFonts w:ascii="仿宋" w:eastAsia="仿宋" w:hAnsi="仿宋" w:cs="Times New Roman" w:hint="eastAsia"/>
          <w:spacing w:val="15"/>
          <w:sz w:val="30"/>
          <w:szCs w:val="30"/>
        </w:rPr>
        <w:t>参加首科考试</w:t>
      </w:r>
      <w:proofErr w:type="gramEnd"/>
      <w:r w:rsidRPr="00CE6BF4">
        <w:rPr>
          <w:rFonts w:ascii="仿宋" w:eastAsia="仿宋" w:hAnsi="仿宋" w:cs="Times New Roman" w:hint="eastAsia"/>
          <w:spacing w:val="15"/>
          <w:sz w:val="30"/>
          <w:szCs w:val="30"/>
        </w:rPr>
        <w:t>日计算，考前</w:t>
      </w:r>
      <w:r w:rsidRPr="00CE6BF4">
        <w:rPr>
          <w:rFonts w:ascii="仿宋" w:eastAsia="仿宋" w:hAnsi="仿宋" w:cs="Times New Roman"/>
          <w:spacing w:val="15"/>
          <w:sz w:val="30"/>
          <w:szCs w:val="30"/>
        </w:rPr>
        <w:t>28</w:t>
      </w:r>
      <w:r w:rsidRPr="00CE6BF4">
        <w:rPr>
          <w:rFonts w:ascii="仿宋" w:eastAsia="仿宋" w:hAnsi="仿宋" w:cs="Times New Roman" w:hint="eastAsia"/>
          <w:spacing w:val="15"/>
          <w:sz w:val="30"/>
          <w:szCs w:val="30"/>
        </w:rPr>
        <w:t>天内入境人员和考前</w:t>
      </w:r>
      <w:r w:rsidRPr="00CE6BF4">
        <w:rPr>
          <w:rFonts w:ascii="仿宋" w:eastAsia="仿宋" w:hAnsi="仿宋" w:cs="Times New Roman"/>
          <w:spacing w:val="15"/>
          <w:sz w:val="30"/>
          <w:szCs w:val="30"/>
        </w:rPr>
        <w:t>21</w:t>
      </w:r>
      <w:r w:rsidRPr="00CE6BF4">
        <w:rPr>
          <w:rFonts w:ascii="仿宋" w:eastAsia="仿宋" w:hAnsi="仿宋" w:cs="Times New Roman" w:hint="eastAsia"/>
          <w:spacing w:val="15"/>
          <w:sz w:val="30"/>
          <w:szCs w:val="30"/>
        </w:rPr>
        <w:t>天内来自国内中高风险地区人员不得参加考试。</w:t>
      </w:r>
    </w:p>
    <w:p w:rsidR="00290B21" w:rsidRPr="00CE6BF4" w:rsidRDefault="00FD7151" w:rsidP="00CE6BF4">
      <w:pPr>
        <w:pStyle w:val="a7"/>
        <w:shd w:val="clear" w:color="auto" w:fill="FFFFFF"/>
        <w:adjustRightInd w:val="0"/>
        <w:snapToGrid w:val="0"/>
        <w:spacing w:line="440" w:lineRule="exact"/>
        <w:rPr>
          <w:rFonts w:ascii="仿宋" w:eastAsia="仿宋" w:hAnsi="仿宋"/>
          <w:sz w:val="30"/>
          <w:szCs w:val="30"/>
        </w:rPr>
      </w:pPr>
      <w:r w:rsidRPr="00CE6BF4">
        <w:rPr>
          <w:rStyle w:val="a9"/>
          <w:rFonts w:ascii="宋体" w:eastAsia="宋体" w:hAnsi="宋体" w:cs="宋体" w:hint="eastAsia"/>
          <w:spacing w:val="15"/>
          <w:sz w:val="30"/>
          <w:szCs w:val="30"/>
        </w:rPr>
        <w:lastRenderedPageBreak/>
        <w:t>  </w:t>
      </w:r>
      <w:r w:rsidRPr="00CE6BF4">
        <w:rPr>
          <w:rStyle w:val="a9"/>
          <w:rFonts w:ascii="仿宋" w:eastAsia="仿宋" w:hAnsi="仿宋" w:cs="Times New Roman" w:hint="eastAsia"/>
          <w:spacing w:val="15"/>
          <w:sz w:val="30"/>
          <w:szCs w:val="30"/>
        </w:rPr>
        <w:t>（二）所有考生进入考点必须同时满足以下条件：</w:t>
      </w:r>
    </w:p>
    <w:p w:rsidR="00290B21" w:rsidRPr="00CE6BF4" w:rsidRDefault="00FD7151" w:rsidP="00CE6BF4">
      <w:pPr>
        <w:pStyle w:val="a7"/>
        <w:shd w:val="clear" w:color="auto" w:fill="FFFFFF"/>
        <w:adjustRightInd w:val="0"/>
        <w:snapToGrid w:val="0"/>
        <w:spacing w:line="440" w:lineRule="exact"/>
        <w:rPr>
          <w:rFonts w:ascii="仿宋" w:eastAsia="仿宋" w:hAnsi="仿宋"/>
          <w:sz w:val="30"/>
          <w:szCs w:val="30"/>
        </w:rPr>
      </w:pPr>
      <w:r w:rsidRPr="00CE6BF4">
        <w:rPr>
          <w:rStyle w:val="a9"/>
          <w:rFonts w:ascii="宋体" w:eastAsia="宋体" w:hAnsi="宋体" w:cs="宋体" w:hint="eastAsia"/>
          <w:spacing w:val="15"/>
          <w:sz w:val="30"/>
          <w:szCs w:val="30"/>
        </w:rPr>
        <w:t>  </w:t>
      </w:r>
      <w:r w:rsidRPr="00CE6BF4">
        <w:rPr>
          <w:rStyle w:val="a9"/>
          <w:rFonts w:ascii="仿宋" w:eastAsia="仿宋" w:hAnsi="仿宋" w:cs="Times New Roman"/>
          <w:spacing w:val="15"/>
          <w:sz w:val="30"/>
          <w:szCs w:val="30"/>
        </w:rPr>
        <w:t>1.</w:t>
      </w:r>
      <w:r w:rsidRPr="00CE6BF4">
        <w:rPr>
          <w:rStyle w:val="a9"/>
          <w:rFonts w:ascii="仿宋" w:eastAsia="仿宋" w:hAnsi="仿宋" w:cs="Times New Roman" w:hint="eastAsia"/>
          <w:spacing w:val="15"/>
          <w:sz w:val="30"/>
          <w:szCs w:val="30"/>
        </w:rPr>
        <w:t>浙江</w:t>
      </w:r>
      <w:r w:rsidRPr="00CE6BF4">
        <w:rPr>
          <w:rStyle w:val="a9"/>
          <w:rFonts w:ascii="仿宋" w:eastAsia="仿宋" w:hAnsi="仿宋" w:cs="Times New Roman"/>
          <w:spacing w:val="15"/>
          <w:sz w:val="30"/>
          <w:szCs w:val="30"/>
        </w:rPr>
        <w:t>“</w:t>
      </w:r>
      <w:r w:rsidRPr="00CE6BF4">
        <w:rPr>
          <w:rStyle w:val="a9"/>
          <w:rFonts w:ascii="仿宋" w:eastAsia="仿宋" w:hAnsi="仿宋" w:cs="Times New Roman" w:hint="eastAsia"/>
          <w:spacing w:val="15"/>
          <w:sz w:val="30"/>
          <w:szCs w:val="30"/>
        </w:rPr>
        <w:t>健康码</w:t>
      </w:r>
      <w:r w:rsidRPr="00CE6BF4">
        <w:rPr>
          <w:rStyle w:val="a9"/>
          <w:rFonts w:ascii="仿宋" w:eastAsia="仿宋" w:hAnsi="仿宋" w:cs="Times New Roman"/>
          <w:spacing w:val="15"/>
          <w:sz w:val="30"/>
          <w:szCs w:val="30"/>
        </w:rPr>
        <w:t>”</w:t>
      </w:r>
      <w:r w:rsidRPr="00CE6BF4">
        <w:rPr>
          <w:rStyle w:val="a9"/>
          <w:rFonts w:ascii="仿宋" w:eastAsia="仿宋" w:hAnsi="仿宋" w:cs="Times New Roman" w:hint="eastAsia"/>
          <w:spacing w:val="15"/>
          <w:sz w:val="30"/>
          <w:szCs w:val="30"/>
        </w:rPr>
        <w:t>绿码、</w:t>
      </w:r>
      <w:r w:rsidRPr="00CE6BF4">
        <w:rPr>
          <w:rStyle w:val="a9"/>
          <w:rFonts w:ascii="仿宋" w:eastAsia="仿宋" w:hAnsi="仿宋" w:cs="Times New Roman"/>
          <w:spacing w:val="15"/>
          <w:sz w:val="30"/>
          <w:szCs w:val="30"/>
        </w:rPr>
        <w:t>“</w:t>
      </w:r>
      <w:r w:rsidRPr="00CE6BF4">
        <w:rPr>
          <w:rStyle w:val="a9"/>
          <w:rFonts w:ascii="仿宋" w:eastAsia="仿宋" w:hAnsi="仿宋" w:cs="Times New Roman" w:hint="eastAsia"/>
          <w:spacing w:val="15"/>
          <w:sz w:val="30"/>
          <w:szCs w:val="30"/>
        </w:rPr>
        <w:t>行程卡</w:t>
      </w:r>
      <w:r w:rsidRPr="00CE6BF4">
        <w:rPr>
          <w:rStyle w:val="a9"/>
          <w:rFonts w:ascii="仿宋" w:eastAsia="仿宋" w:hAnsi="仿宋" w:cs="Times New Roman"/>
          <w:spacing w:val="15"/>
          <w:sz w:val="30"/>
          <w:szCs w:val="30"/>
        </w:rPr>
        <w:t>”</w:t>
      </w:r>
      <w:r w:rsidRPr="00CE6BF4">
        <w:rPr>
          <w:rStyle w:val="a9"/>
          <w:rFonts w:ascii="仿宋" w:eastAsia="仿宋" w:hAnsi="仿宋" w:cs="Times New Roman" w:hint="eastAsia"/>
          <w:spacing w:val="15"/>
          <w:sz w:val="30"/>
          <w:szCs w:val="30"/>
        </w:rPr>
        <w:t>绿码；</w:t>
      </w:r>
    </w:p>
    <w:p w:rsidR="00290B21" w:rsidRPr="00CE6BF4" w:rsidRDefault="00FD7151" w:rsidP="00CE6BF4">
      <w:pPr>
        <w:pStyle w:val="a7"/>
        <w:shd w:val="clear" w:color="auto" w:fill="FFFFFF"/>
        <w:adjustRightInd w:val="0"/>
        <w:snapToGrid w:val="0"/>
        <w:spacing w:line="440" w:lineRule="exact"/>
        <w:rPr>
          <w:rFonts w:ascii="仿宋" w:eastAsia="仿宋" w:hAnsi="仿宋"/>
          <w:sz w:val="30"/>
          <w:szCs w:val="30"/>
        </w:rPr>
      </w:pPr>
      <w:r w:rsidRPr="00CE6BF4">
        <w:rPr>
          <w:rStyle w:val="a9"/>
          <w:rFonts w:ascii="宋体" w:eastAsia="宋体" w:hAnsi="宋体" w:cs="宋体" w:hint="eastAsia"/>
          <w:spacing w:val="15"/>
          <w:sz w:val="30"/>
          <w:szCs w:val="30"/>
        </w:rPr>
        <w:t>  </w:t>
      </w:r>
      <w:r w:rsidRPr="00CE6BF4">
        <w:rPr>
          <w:rStyle w:val="a9"/>
          <w:rFonts w:ascii="仿宋" w:eastAsia="仿宋" w:hAnsi="仿宋" w:cs="Times New Roman"/>
          <w:spacing w:val="15"/>
          <w:sz w:val="30"/>
          <w:szCs w:val="30"/>
        </w:rPr>
        <w:t>2.</w:t>
      </w:r>
      <w:r w:rsidRPr="00CE6BF4">
        <w:rPr>
          <w:rStyle w:val="a9"/>
          <w:rFonts w:ascii="仿宋" w:eastAsia="仿宋" w:hAnsi="仿宋" w:cs="Times New Roman" w:hint="eastAsia"/>
          <w:spacing w:val="15"/>
          <w:sz w:val="30"/>
          <w:szCs w:val="30"/>
        </w:rPr>
        <w:t>提供本人当天实际参加的首场考试前</w:t>
      </w:r>
      <w:r w:rsidRPr="00CE6BF4">
        <w:rPr>
          <w:rStyle w:val="a9"/>
          <w:rFonts w:ascii="仿宋" w:eastAsia="仿宋" w:hAnsi="仿宋" w:cs="Times New Roman"/>
          <w:spacing w:val="15"/>
          <w:sz w:val="30"/>
          <w:szCs w:val="30"/>
        </w:rPr>
        <w:t>48</w:t>
      </w:r>
      <w:r w:rsidRPr="00CE6BF4">
        <w:rPr>
          <w:rStyle w:val="a9"/>
          <w:rFonts w:ascii="仿宋" w:eastAsia="仿宋" w:hAnsi="仿宋" w:cs="Times New Roman" w:hint="eastAsia"/>
          <w:spacing w:val="15"/>
          <w:sz w:val="30"/>
          <w:szCs w:val="30"/>
        </w:rPr>
        <w:t>小时内新冠肺炎病毒核酸检测阴性报告；</w:t>
      </w:r>
    </w:p>
    <w:p w:rsidR="00290B21" w:rsidRPr="00CE6BF4" w:rsidRDefault="00FD7151" w:rsidP="00CE6BF4">
      <w:pPr>
        <w:pStyle w:val="a7"/>
        <w:shd w:val="clear" w:color="auto" w:fill="FFFFFF"/>
        <w:adjustRightInd w:val="0"/>
        <w:snapToGrid w:val="0"/>
        <w:spacing w:line="440" w:lineRule="exact"/>
        <w:rPr>
          <w:rFonts w:ascii="仿宋" w:eastAsia="仿宋" w:hAnsi="仿宋"/>
          <w:sz w:val="30"/>
          <w:szCs w:val="30"/>
        </w:rPr>
      </w:pPr>
      <w:r w:rsidRPr="00CE6BF4">
        <w:rPr>
          <w:rStyle w:val="a9"/>
          <w:rFonts w:ascii="宋体" w:eastAsia="宋体" w:hAnsi="宋体" w:cs="宋体" w:hint="eastAsia"/>
          <w:spacing w:val="15"/>
          <w:sz w:val="30"/>
          <w:szCs w:val="30"/>
        </w:rPr>
        <w:t>  </w:t>
      </w:r>
      <w:r w:rsidRPr="00CE6BF4">
        <w:rPr>
          <w:rStyle w:val="a9"/>
          <w:rFonts w:ascii="仿宋" w:eastAsia="仿宋" w:hAnsi="仿宋" w:cs="Times New Roman"/>
          <w:spacing w:val="15"/>
          <w:sz w:val="30"/>
          <w:szCs w:val="30"/>
        </w:rPr>
        <w:t>3.</w:t>
      </w:r>
      <w:r w:rsidRPr="00CE6BF4">
        <w:rPr>
          <w:rStyle w:val="a9"/>
          <w:rFonts w:ascii="仿宋" w:eastAsia="仿宋" w:hAnsi="仿宋" w:cs="Times New Roman" w:hint="eastAsia"/>
          <w:spacing w:val="15"/>
          <w:sz w:val="30"/>
          <w:szCs w:val="30"/>
        </w:rPr>
        <w:t>现场测温</w:t>
      </w:r>
      <w:r w:rsidRPr="00CE6BF4">
        <w:rPr>
          <w:rStyle w:val="a9"/>
          <w:rFonts w:ascii="仿宋" w:eastAsia="仿宋" w:hAnsi="仿宋" w:cs="Times New Roman"/>
          <w:spacing w:val="15"/>
          <w:sz w:val="30"/>
          <w:szCs w:val="30"/>
        </w:rPr>
        <w:t>37.3</w:t>
      </w:r>
      <w:r w:rsidRPr="00CE6BF4">
        <w:rPr>
          <w:rStyle w:val="a9"/>
          <w:rFonts w:ascii="仿宋" w:eastAsia="仿宋" w:hAnsi="仿宋" w:cs="宋体" w:hint="eastAsia"/>
          <w:spacing w:val="15"/>
          <w:sz w:val="30"/>
          <w:szCs w:val="30"/>
        </w:rPr>
        <w:t>℃</w:t>
      </w:r>
      <w:r w:rsidRPr="00CE6BF4">
        <w:rPr>
          <w:rStyle w:val="a9"/>
          <w:rFonts w:ascii="仿宋" w:eastAsia="仿宋" w:hAnsi="仿宋" w:cs="Times New Roman" w:hint="eastAsia"/>
          <w:spacing w:val="15"/>
          <w:sz w:val="30"/>
          <w:szCs w:val="30"/>
        </w:rPr>
        <w:t>以下（允许间隔</w:t>
      </w:r>
      <w:r w:rsidRPr="00CE6BF4">
        <w:rPr>
          <w:rStyle w:val="a9"/>
          <w:rFonts w:ascii="仿宋" w:eastAsia="仿宋" w:hAnsi="仿宋" w:cs="Times New Roman"/>
          <w:spacing w:val="15"/>
          <w:sz w:val="30"/>
          <w:szCs w:val="30"/>
        </w:rPr>
        <w:t>2-3</w:t>
      </w:r>
      <w:r w:rsidRPr="00CE6BF4">
        <w:rPr>
          <w:rStyle w:val="a9"/>
          <w:rFonts w:ascii="仿宋" w:eastAsia="仿宋" w:hAnsi="仿宋" w:cs="Times New Roman" w:hint="eastAsia"/>
          <w:spacing w:val="15"/>
          <w:sz w:val="30"/>
          <w:szCs w:val="30"/>
        </w:rPr>
        <w:t>分钟再测一次）。高于</w:t>
      </w:r>
      <w:r w:rsidRPr="00CE6BF4">
        <w:rPr>
          <w:rStyle w:val="a9"/>
          <w:rFonts w:ascii="仿宋" w:eastAsia="仿宋" w:hAnsi="仿宋" w:cs="Times New Roman"/>
          <w:spacing w:val="15"/>
          <w:sz w:val="30"/>
          <w:szCs w:val="30"/>
        </w:rPr>
        <w:t>37.3</w:t>
      </w:r>
      <w:r w:rsidRPr="00CE6BF4">
        <w:rPr>
          <w:rStyle w:val="a9"/>
          <w:rFonts w:ascii="仿宋" w:eastAsia="仿宋" w:hAnsi="仿宋" w:cs="宋体" w:hint="eastAsia"/>
          <w:spacing w:val="15"/>
          <w:sz w:val="30"/>
          <w:szCs w:val="30"/>
        </w:rPr>
        <w:t>℃</w:t>
      </w:r>
      <w:r w:rsidRPr="00CE6BF4">
        <w:rPr>
          <w:rStyle w:val="a9"/>
          <w:rFonts w:ascii="仿宋" w:eastAsia="仿宋" w:hAnsi="仿宋" w:cs="Times New Roman" w:hint="eastAsia"/>
          <w:spacing w:val="15"/>
          <w:sz w:val="30"/>
          <w:szCs w:val="30"/>
        </w:rPr>
        <w:t>的，应提供当天实际参加的首场考试前</w:t>
      </w:r>
      <w:r w:rsidRPr="00CE6BF4">
        <w:rPr>
          <w:rStyle w:val="a9"/>
          <w:rFonts w:ascii="仿宋" w:eastAsia="仿宋" w:hAnsi="仿宋" w:cs="Times New Roman"/>
          <w:spacing w:val="15"/>
          <w:sz w:val="30"/>
          <w:szCs w:val="30"/>
        </w:rPr>
        <w:t>24</w:t>
      </w:r>
      <w:r w:rsidRPr="00CE6BF4">
        <w:rPr>
          <w:rStyle w:val="a9"/>
          <w:rFonts w:ascii="仿宋" w:eastAsia="仿宋" w:hAnsi="仿宋" w:cs="Times New Roman" w:hint="eastAsia"/>
          <w:spacing w:val="15"/>
          <w:sz w:val="30"/>
          <w:szCs w:val="30"/>
        </w:rPr>
        <w:t>小时内新冠肺炎病毒核酸检测阴性报告，进入隔离考场参考。</w:t>
      </w:r>
    </w:p>
    <w:p w:rsidR="00290B21" w:rsidRPr="00CE6BF4" w:rsidRDefault="00FD7151" w:rsidP="00CE6BF4">
      <w:pPr>
        <w:pStyle w:val="a7"/>
        <w:shd w:val="clear" w:color="auto" w:fill="FFFFFF"/>
        <w:adjustRightInd w:val="0"/>
        <w:snapToGrid w:val="0"/>
        <w:spacing w:line="440" w:lineRule="exact"/>
        <w:rPr>
          <w:rFonts w:ascii="仿宋" w:eastAsia="仿宋" w:hAnsi="仿宋"/>
          <w:sz w:val="30"/>
          <w:szCs w:val="30"/>
        </w:rPr>
      </w:pPr>
      <w:r w:rsidRPr="00CE6BF4">
        <w:rPr>
          <w:rFonts w:ascii="宋体" w:eastAsia="宋体" w:hAnsi="宋体" w:cs="宋体" w:hint="eastAsia"/>
          <w:spacing w:val="15"/>
          <w:sz w:val="30"/>
          <w:szCs w:val="30"/>
        </w:rPr>
        <w:t>  </w:t>
      </w:r>
      <w:r w:rsidRPr="00CE6BF4">
        <w:rPr>
          <w:rFonts w:ascii="仿宋" w:eastAsia="仿宋" w:hAnsi="仿宋" w:cs="Times New Roman" w:hint="eastAsia"/>
          <w:spacing w:val="15"/>
          <w:sz w:val="30"/>
          <w:szCs w:val="30"/>
        </w:rPr>
        <w:t>（三）考试时出现发热、咳嗽等相关症状或发现有与疫情相关的可疑情况，经调查，无流行病学史的受控转移至备用隔离考场（备用隔离机位）考试，有流行病学史或不能坚持考试的受控转送定点医疗机构排查。</w:t>
      </w:r>
    </w:p>
    <w:p w:rsidR="00290B21" w:rsidRPr="00CE6BF4" w:rsidRDefault="00FD7151" w:rsidP="00CE6BF4">
      <w:pPr>
        <w:pStyle w:val="a7"/>
        <w:shd w:val="clear" w:color="auto" w:fill="FFFFFF"/>
        <w:adjustRightInd w:val="0"/>
        <w:snapToGrid w:val="0"/>
        <w:spacing w:line="440" w:lineRule="exact"/>
        <w:rPr>
          <w:rFonts w:ascii="仿宋" w:eastAsia="仿宋" w:hAnsi="仿宋"/>
          <w:sz w:val="30"/>
          <w:szCs w:val="30"/>
        </w:rPr>
      </w:pPr>
      <w:r w:rsidRPr="00CE6BF4">
        <w:rPr>
          <w:rFonts w:ascii="宋体" w:eastAsia="宋体" w:hAnsi="宋体" w:cs="宋体" w:hint="eastAsia"/>
          <w:spacing w:val="15"/>
          <w:sz w:val="30"/>
          <w:szCs w:val="30"/>
        </w:rPr>
        <w:t>  </w:t>
      </w:r>
      <w:r w:rsidRPr="00CE6BF4">
        <w:rPr>
          <w:rFonts w:ascii="仿宋" w:eastAsia="仿宋" w:hAnsi="仿宋" w:cs="Times New Roman" w:hint="eastAsia"/>
          <w:spacing w:val="15"/>
          <w:sz w:val="30"/>
          <w:szCs w:val="30"/>
        </w:rPr>
        <w:t>三、其他注意事项</w:t>
      </w:r>
    </w:p>
    <w:p w:rsidR="00290B21" w:rsidRPr="00CE6BF4" w:rsidRDefault="00FD7151" w:rsidP="00CE6BF4">
      <w:pPr>
        <w:pStyle w:val="a7"/>
        <w:shd w:val="clear" w:color="auto" w:fill="FFFFFF"/>
        <w:adjustRightInd w:val="0"/>
        <w:snapToGrid w:val="0"/>
        <w:spacing w:line="440" w:lineRule="exact"/>
        <w:rPr>
          <w:rFonts w:ascii="仿宋" w:eastAsia="仿宋" w:hAnsi="仿宋"/>
          <w:sz w:val="30"/>
          <w:szCs w:val="30"/>
        </w:rPr>
      </w:pPr>
      <w:r w:rsidRPr="00CE6BF4">
        <w:rPr>
          <w:rFonts w:ascii="宋体" w:eastAsia="宋体" w:hAnsi="宋体" w:cs="宋体" w:hint="eastAsia"/>
          <w:spacing w:val="15"/>
          <w:sz w:val="30"/>
          <w:szCs w:val="30"/>
        </w:rPr>
        <w:t>  </w:t>
      </w:r>
      <w:r w:rsidRPr="00CE6BF4">
        <w:rPr>
          <w:rFonts w:ascii="仿宋" w:eastAsia="仿宋" w:hAnsi="仿宋" w:cs="Times New Roman" w:hint="eastAsia"/>
          <w:spacing w:val="15"/>
          <w:sz w:val="30"/>
          <w:szCs w:val="30"/>
        </w:rPr>
        <w:t>（一）专业技术资格类考试。</w:t>
      </w:r>
      <w:proofErr w:type="gramStart"/>
      <w:r w:rsidRPr="00CE6BF4">
        <w:rPr>
          <w:rFonts w:ascii="仿宋" w:eastAsia="仿宋" w:hAnsi="仿宋" w:cs="Times New Roman" w:hint="eastAsia"/>
          <w:spacing w:val="15"/>
          <w:sz w:val="30"/>
          <w:szCs w:val="30"/>
        </w:rPr>
        <w:t>根据人社部</w:t>
      </w:r>
      <w:proofErr w:type="gramEnd"/>
      <w:r w:rsidRPr="00CE6BF4">
        <w:rPr>
          <w:rFonts w:ascii="仿宋" w:eastAsia="仿宋" w:hAnsi="仿宋" w:cs="Times New Roman" w:hint="eastAsia"/>
          <w:spacing w:val="15"/>
          <w:sz w:val="30"/>
          <w:szCs w:val="30"/>
        </w:rPr>
        <w:t>办公厅印发的《专业技术人员职业资格考试考务工作规程》（</w:t>
      </w:r>
      <w:proofErr w:type="gramStart"/>
      <w:r w:rsidRPr="00CE6BF4">
        <w:rPr>
          <w:rFonts w:ascii="仿宋" w:eastAsia="仿宋" w:hAnsi="仿宋" w:cs="Times New Roman" w:hint="eastAsia"/>
          <w:spacing w:val="15"/>
          <w:sz w:val="30"/>
          <w:szCs w:val="30"/>
        </w:rPr>
        <w:t>人社厅</w:t>
      </w:r>
      <w:proofErr w:type="gramEnd"/>
      <w:r w:rsidRPr="00CE6BF4">
        <w:rPr>
          <w:rFonts w:ascii="仿宋" w:eastAsia="仿宋" w:hAnsi="仿宋" w:cs="Times New Roman" w:hint="eastAsia"/>
          <w:spacing w:val="15"/>
          <w:sz w:val="30"/>
          <w:szCs w:val="30"/>
        </w:rPr>
        <w:t>发〔</w:t>
      </w:r>
      <w:r w:rsidRPr="00CE6BF4">
        <w:rPr>
          <w:rFonts w:ascii="仿宋" w:eastAsia="仿宋" w:hAnsi="仿宋" w:cs="Times New Roman"/>
          <w:spacing w:val="15"/>
          <w:sz w:val="30"/>
          <w:szCs w:val="30"/>
        </w:rPr>
        <w:t>2021</w:t>
      </w:r>
      <w:r w:rsidRPr="00CE6BF4">
        <w:rPr>
          <w:rFonts w:ascii="仿宋" w:eastAsia="仿宋" w:hAnsi="仿宋" w:cs="Times New Roman" w:hint="eastAsia"/>
          <w:spacing w:val="15"/>
          <w:sz w:val="30"/>
          <w:szCs w:val="30"/>
        </w:rPr>
        <w:t>〕</w:t>
      </w:r>
      <w:r w:rsidRPr="00CE6BF4">
        <w:rPr>
          <w:rFonts w:ascii="仿宋" w:eastAsia="仿宋" w:hAnsi="仿宋" w:cs="Times New Roman"/>
          <w:spacing w:val="15"/>
          <w:sz w:val="30"/>
          <w:szCs w:val="30"/>
        </w:rPr>
        <w:t>18</w:t>
      </w:r>
      <w:r w:rsidRPr="00CE6BF4">
        <w:rPr>
          <w:rFonts w:ascii="仿宋" w:eastAsia="仿宋" w:hAnsi="仿宋" w:cs="Times New Roman" w:hint="eastAsia"/>
          <w:spacing w:val="15"/>
          <w:sz w:val="30"/>
          <w:szCs w:val="30"/>
        </w:rPr>
        <w:t>号）规定，</w:t>
      </w:r>
      <w:r w:rsidRPr="00CE6BF4">
        <w:rPr>
          <w:rFonts w:ascii="仿宋" w:eastAsia="仿宋" w:hAnsi="仿宋" w:cs="Times New Roman"/>
          <w:spacing w:val="15"/>
          <w:sz w:val="30"/>
          <w:szCs w:val="30"/>
        </w:rPr>
        <w:t>“</w:t>
      </w:r>
      <w:r w:rsidRPr="00CE6BF4">
        <w:rPr>
          <w:rFonts w:ascii="仿宋" w:eastAsia="仿宋" w:hAnsi="仿宋" w:cs="Times New Roman" w:hint="eastAsia"/>
          <w:spacing w:val="15"/>
          <w:sz w:val="30"/>
          <w:szCs w:val="30"/>
        </w:rPr>
        <w:t>报考人员原则上应在工作地或居住地报名参加考试。</w:t>
      </w:r>
      <w:r w:rsidRPr="00CE6BF4">
        <w:rPr>
          <w:rFonts w:ascii="仿宋" w:eastAsia="仿宋" w:hAnsi="仿宋" w:cs="Times New Roman"/>
          <w:spacing w:val="15"/>
          <w:sz w:val="30"/>
          <w:szCs w:val="30"/>
        </w:rPr>
        <w:t>”</w:t>
      </w:r>
      <w:r w:rsidRPr="00CE6BF4">
        <w:rPr>
          <w:rFonts w:ascii="仿宋" w:eastAsia="仿宋" w:hAnsi="仿宋" w:cs="Times New Roman" w:hint="eastAsia"/>
          <w:spacing w:val="15"/>
          <w:sz w:val="30"/>
          <w:szCs w:val="30"/>
        </w:rPr>
        <w:t>因此，非我省工作地或居住地报考，加之受疫情影响，造成无法参加考试或成绩不能使用的，责任由考生自负。</w:t>
      </w:r>
    </w:p>
    <w:p w:rsidR="00290B21" w:rsidRPr="00CE6BF4" w:rsidRDefault="00FD7151" w:rsidP="00CE6BF4">
      <w:pPr>
        <w:pStyle w:val="a7"/>
        <w:shd w:val="clear" w:color="auto" w:fill="FFFFFF"/>
        <w:adjustRightInd w:val="0"/>
        <w:snapToGrid w:val="0"/>
        <w:spacing w:line="440" w:lineRule="exact"/>
        <w:rPr>
          <w:rFonts w:ascii="仿宋" w:eastAsia="仿宋" w:hAnsi="仿宋"/>
          <w:sz w:val="30"/>
          <w:szCs w:val="30"/>
        </w:rPr>
      </w:pPr>
      <w:r w:rsidRPr="00CE6BF4">
        <w:rPr>
          <w:rFonts w:ascii="宋体" w:eastAsia="宋体" w:hAnsi="宋体" w:cs="宋体" w:hint="eastAsia"/>
          <w:spacing w:val="15"/>
          <w:sz w:val="30"/>
          <w:szCs w:val="30"/>
        </w:rPr>
        <w:t>  </w:t>
      </w:r>
      <w:r w:rsidRPr="00CE6BF4">
        <w:rPr>
          <w:rFonts w:ascii="仿宋" w:eastAsia="仿宋" w:hAnsi="仿宋" w:cs="Times New Roman" w:hint="eastAsia"/>
          <w:spacing w:val="15"/>
          <w:sz w:val="30"/>
          <w:szCs w:val="30"/>
        </w:rPr>
        <w:t>（二）省级各类人事考试。考生打印准考证时，须在网上填报</w:t>
      </w:r>
      <w:r w:rsidRPr="00CE6BF4">
        <w:rPr>
          <w:rFonts w:ascii="仿宋" w:eastAsia="仿宋" w:hAnsi="仿宋" w:cs="Times New Roman"/>
          <w:spacing w:val="15"/>
          <w:sz w:val="30"/>
          <w:szCs w:val="30"/>
        </w:rPr>
        <w:t>“</w:t>
      </w:r>
      <w:r w:rsidRPr="00CE6BF4">
        <w:rPr>
          <w:rFonts w:ascii="仿宋" w:eastAsia="仿宋" w:hAnsi="仿宋" w:cs="Times New Roman" w:hint="eastAsia"/>
          <w:spacing w:val="15"/>
          <w:sz w:val="30"/>
          <w:szCs w:val="30"/>
        </w:rPr>
        <w:t>健康申报表</w:t>
      </w:r>
      <w:r w:rsidRPr="00CE6BF4">
        <w:rPr>
          <w:rFonts w:ascii="仿宋" w:eastAsia="仿宋" w:hAnsi="仿宋" w:cs="Times New Roman"/>
          <w:spacing w:val="15"/>
          <w:sz w:val="30"/>
          <w:szCs w:val="30"/>
        </w:rPr>
        <w:t>”</w:t>
      </w:r>
      <w:r w:rsidRPr="00CE6BF4">
        <w:rPr>
          <w:rFonts w:ascii="仿宋" w:eastAsia="仿宋" w:hAnsi="仿宋" w:cs="Times New Roman" w:hint="eastAsia"/>
          <w:spacing w:val="15"/>
          <w:sz w:val="30"/>
          <w:szCs w:val="30"/>
        </w:rPr>
        <w:t>并提交</w:t>
      </w:r>
      <w:r w:rsidRPr="00CE6BF4">
        <w:rPr>
          <w:rFonts w:ascii="仿宋" w:eastAsia="仿宋" w:hAnsi="仿宋" w:cs="Times New Roman"/>
          <w:spacing w:val="15"/>
          <w:sz w:val="30"/>
          <w:szCs w:val="30"/>
        </w:rPr>
        <w:t>“</w:t>
      </w:r>
      <w:r w:rsidRPr="00CE6BF4">
        <w:rPr>
          <w:rFonts w:ascii="仿宋" w:eastAsia="仿宋" w:hAnsi="仿宋" w:cs="Times New Roman" w:hint="eastAsia"/>
          <w:spacing w:val="15"/>
          <w:sz w:val="30"/>
          <w:szCs w:val="30"/>
        </w:rPr>
        <w:t>承诺书</w:t>
      </w:r>
      <w:r w:rsidRPr="00CE6BF4">
        <w:rPr>
          <w:rFonts w:ascii="仿宋" w:eastAsia="仿宋" w:hAnsi="仿宋" w:cs="Times New Roman"/>
          <w:spacing w:val="15"/>
          <w:sz w:val="30"/>
          <w:szCs w:val="30"/>
        </w:rPr>
        <w:t>”</w:t>
      </w:r>
      <w:r w:rsidRPr="00CE6BF4">
        <w:rPr>
          <w:rFonts w:ascii="仿宋" w:eastAsia="仿宋" w:hAnsi="仿宋" w:cs="Times New Roman" w:hint="eastAsia"/>
          <w:spacing w:val="15"/>
          <w:sz w:val="30"/>
          <w:szCs w:val="30"/>
        </w:rPr>
        <w:t>后，方可打印准考证。</w:t>
      </w:r>
    </w:p>
    <w:p w:rsidR="00290B21" w:rsidRPr="00CE6BF4" w:rsidRDefault="00FD7151" w:rsidP="00CE6BF4">
      <w:pPr>
        <w:pStyle w:val="a7"/>
        <w:shd w:val="clear" w:color="auto" w:fill="FFFFFF"/>
        <w:adjustRightInd w:val="0"/>
        <w:snapToGrid w:val="0"/>
        <w:spacing w:line="440" w:lineRule="exact"/>
        <w:rPr>
          <w:rFonts w:ascii="仿宋" w:eastAsia="仿宋" w:hAnsi="仿宋"/>
          <w:sz w:val="30"/>
          <w:szCs w:val="30"/>
        </w:rPr>
      </w:pPr>
      <w:r w:rsidRPr="00CE6BF4">
        <w:rPr>
          <w:rFonts w:ascii="宋体" w:eastAsia="宋体" w:hAnsi="宋体" w:cs="宋体" w:hint="eastAsia"/>
          <w:spacing w:val="15"/>
          <w:sz w:val="30"/>
          <w:szCs w:val="30"/>
        </w:rPr>
        <w:t>  </w:t>
      </w:r>
      <w:r w:rsidRPr="00CE6BF4">
        <w:rPr>
          <w:rFonts w:ascii="仿宋" w:eastAsia="仿宋" w:hAnsi="仿宋" w:cs="Times New Roman" w:hint="eastAsia"/>
          <w:spacing w:val="15"/>
          <w:sz w:val="30"/>
          <w:szCs w:val="30"/>
        </w:rPr>
        <w:t>（三）对于成绩滚动管理的专业技术资格类考试，考生因受疫情影响无法参加考试的，由考生本人申请并提供相关证据，经核准后，合格成绩有效期可延长一年。具体方法，可登录浙江人事考试网（</w:t>
      </w:r>
      <w:r w:rsidRPr="00CE6BF4">
        <w:rPr>
          <w:rFonts w:ascii="仿宋" w:eastAsia="仿宋" w:hAnsi="仿宋" w:cs="Times New Roman"/>
          <w:color w:val="000000"/>
          <w:spacing w:val="15"/>
          <w:sz w:val="30"/>
          <w:szCs w:val="30"/>
        </w:rPr>
        <w:t>http://www.zjks.com</w:t>
      </w:r>
      <w:r w:rsidRPr="00CE6BF4">
        <w:rPr>
          <w:rFonts w:ascii="仿宋" w:eastAsia="仿宋" w:hAnsi="仿宋" w:cs="Times New Roman" w:hint="eastAsia"/>
          <w:spacing w:val="15"/>
          <w:sz w:val="30"/>
          <w:szCs w:val="30"/>
        </w:rPr>
        <w:t>）</w:t>
      </w:r>
      <w:r w:rsidRPr="00CE6BF4">
        <w:rPr>
          <w:rFonts w:ascii="仿宋" w:eastAsia="仿宋" w:hAnsi="仿宋" w:cs="Times New Roman"/>
          <w:spacing w:val="15"/>
          <w:sz w:val="30"/>
          <w:szCs w:val="30"/>
        </w:rPr>
        <w:t>“</w:t>
      </w:r>
      <w:r w:rsidRPr="00CE6BF4">
        <w:rPr>
          <w:rFonts w:ascii="仿宋" w:eastAsia="仿宋" w:hAnsi="仿宋" w:cs="Times New Roman" w:hint="eastAsia"/>
          <w:spacing w:val="15"/>
          <w:sz w:val="30"/>
          <w:szCs w:val="30"/>
        </w:rPr>
        <w:t>办事指南</w:t>
      </w:r>
      <w:r w:rsidRPr="00CE6BF4">
        <w:rPr>
          <w:rFonts w:ascii="仿宋" w:eastAsia="仿宋" w:hAnsi="仿宋" w:cs="Times New Roman"/>
          <w:spacing w:val="15"/>
          <w:sz w:val="30"/>
          <w:szCs w:val="30"/>
        </w:rPr>
        <w:t>”</w:t>
      </w:r>
      <w:r w:rsidRPr="00CE6BF4">
        <w:rPr>
          <w:rFonts w:ascii="仿宋" w:eastAsia="仿宋" w:hAnsi="仿宋" w:cs="Times New Roman" w:hint="eastAsia"/>
          <w:spacing w:val="15"/>
          <w:sz w:val="30"/>
          <w:szCs w:val="30"/>
        </w:rPr>
        <w:t>栏目查看。</w:t>
      </w:r>
    </w:p>
    <w:p w:rsidR="00290B21" w:rsidRPr="00CE6BF4" w:rsidRDefault="00FD7151" w:rsidP="00CE6BF4">
      <w:pPr>
        <w:pStyle w:val="a7"/>
        <w:shd w:val="clear" w:color="auto" w:fill="FFFFFF"/>
        <w:adjustRightInd w:val="0"/>
        <w:snapToGrid w:val="0"/>
        <w:spacing w:line="440" w:lineRule="exact"/>
        <w:rPr>
          <w:rFonts w:ascii="仿宋" w:eastAsia="仿宋" w:hAnsi="仿宋"/>
          <w:sz w:val="30"/>
          <w:szCs w:val="30"/>
        </w:rPr>
      </w:pPr>
      <w:r w:rsidRPr="00CE6BF4">
        <w:rPr>
          <w:rFonts w:ascii="宋体" w:eastAsia="宋体" w:hAnsi="宋体" w:cs="宋体" w:hint="eastAsia"/>
          <w:spacing w:val="15"/>
          <w:sz w:val="30"/>
          <w:szCs w:val="30"/>
        </w:rPr>
        <w:t>  </w:t>
      </w:r>
      <w:r w:rsidRPr="00CE6BF4">
        <w:rPr>
          <w:rFonts w:ascii="仿宋" w:eastAsia="仿宋" w:hAnsi="仿宋" w:cs="Times New Roman" w:hint="eastAsia"/>
          <w:spacing w:val="15"/>
          <w:sz w:val="30"/>
          <w:szCs w:val="30"/>
        </w:rPr>
        <w:t>（四）考生应自备一次性医用外科口罩。在考点门口入场时，要提前戴好口罩，主动出示</w:t>
      </w:r>
      <w:r w:rsidRPr="00CE6BF4">
        <w:rPr>
          <w:rFonts w:ascii="仿宋" w:eastAsia="仿宋" w:hAnsi="仿宋" w:cs="Times New Roman"/>
          <w:spacing w:val="15"/>
          <w:sz w:val="30"/>
          <w:szCs w:val="30"/>
        </w:rPr>
        <w:t>“</w:t>
      </w:r>
      <w:r w:rsidRPr="00CE6BF4">
        <w:rPr>
          <w:rFonts w:ascii="仿宋" w:eastAsia="仿宋" w:hAnsi="仿宋" w:cs="Times New Roman" w:hint="eastAsia"/>
          <w:spacing w:val="15"/>
          <w:sz w:val="30"/>
          <w:szCs w:val="30"/>
        </w:rPr>
        <w:t>健康码</w:t>
      </w:r>
      <w:r w:rsidRPr="00CE6BF4">
        <w:rPr>
          <w:rFonts w:ascii="仿宋" w:eastAsia="仿宋" w:hAnsi="仿宋" w:cs="Times New Roman"/>
          <w:spacing w:val="15"/>
          <w:sz w:val="30"/>
          <w:szCs w:val="30"/>
        </w:rPr>
        <w:t>”</w:t>
      </w:r>
      <w:r w:rsidRPr="00CE6BF4">
        <w:rPr>
          <w:rFonts w:ascii="仿宋" w:eastAsia="仿宋" w:hAnsi="仿宋" w:cs="Times New Roman" w:hint="eastAsia"/>
          <w:spacing w:val="15"/>
          <w:sz w:val="30"/>
          <w:szCs w:val="30"/>
        </w:rPr>
        <w:t>、</w:t>
      </w:r>
      <w:r w:rsidRPr="00CE6BF4">
        <w:rPr>
          <w:rFonts w:ascii="仿宋" w:eastAsia="仿宋" w:hAnsi="仿宋" w:cs="Times New Roman"/>
          <w:spacing w:val="15"/>
          <w:sz w:val="30"/>
          <w:szCs w:val="30"/>
        </w:rPr>
        <w:t>“</w:t>
      </w:r>
      <w:r w:rsidRPr="00CE6BF4">
        <w:rPr>
          <w:rFonts w:ascii="仿宋" w:eastAsia="仿宋" w:hAnsi="仿宋" w:cs="Times New Roman" w:hint="eastAsia"/>
          <w:spacing w:val="15"/>
          <w:sz w:val="30"/>
          <w:szCs w:val="30"/>
        </w:rPr>
        <w:t>行程卡</w:t>
      </w:r>
      <w:r w:rsidRPr="00CE6BF4">
        <w:rPr>
          <w:rFonts w:ascii="仿宋" w:eastAsia="仿宋" w:hAnsi="仿宋" w:cs="Times New Roman"/>
          <w:spacing w:val="15"/>
          <w:sz w:val="30"/>
          <w:szCs w:val="30"/>
        </w:rPr>
        <w:t>”</w:t>
      </w:r>
      <w:r w:rsidRPr="00CE6BF4">
        <w:rPr>
          <w:rFonts w:ascii="仿宋" w:eastAsia="仿宋" w:hAnsi="仿宋" w:cs="Times New Roman" w:hint="eastAsia"/>
          <w:spacing w:val="15"/>
          <w:sz w:val="30"/>
          <w:szCs w:val="30"/>
        </w:rPr>
        <w:t>、</w:t>
      </w:r>
      <w:r w:rsidRPr="00CE6BF4">
        <w:rPr>
          <w:rFonts w:ascii="仿宋" w:eastAsia="仿宋" w:hAnsi="仿宋" w:cs="Times New Roman"/>
          <w:spacing w:val="15"/>
          <w:sz w:val="30"/>
          <w:szCs w:val="30"/>
        </w:rPr>
        <w:t>“</w:t>
      </w:r>
      <w:r w:rsidRPr="00CE6BF4">
        <w:rPr>
          <w:rFonts w:ascii="仿宋" w:eastAsia="仿宋" w:hAnsi="仿宋" w:cs="Times New Roman" w:hint="eastAsia"/>
          <w:spacing w:val="15"/>
          <w:sz w:val="30"/>
          <w:szCs w:val="30"/>
        </w:rPr>
        <w:t>身份证</w:t>
      </w:r>
      <w:r w:rsidRPr="00CE6BF4">
        <w:rPr>
          <w:rFonts w:ascii="仿宋" w:eastAsia="仿宋" w:hAnsi="仿宋" w:cs="Times New Roman"/>
          <w:spacing w:val="15"/>
          <w:sz w:val="30"/>
          <w:szCs w:val="30"/>
        </w:rPr>
        <w:t>”</w:t>
      </w:r>
      <w:r w:rsidRPr="00CE6BF4">
        <w:rPr>
          <w:rFonts w:ascii="仿宋" w:eastAsia="仿宋" w:hAnsi="仿宋" w:cs="Times New Roman" w:hint="eastAsia"/>
          <w:spacing w:val="15"/>
          <w:sz w:val="30"/>
          <w:szCs w:val="30"/>
        </w:rPr>
        <w:t>、</w:t>
      </w:r>
      <w:r w:rsidRPr="00CE6BF4">
        <w:rPr>
          <w:rFonts w:ascii="仿宋" w:eastAsia="仿宋" w:hAnsi="仿宋" w:cs="Times New Roman"/>
          <w:spacing w:val="15"/>
          <w:sz w:val="30"/>
          <w:szCs w:val="30"/>
        </w:rPr>
        <w:t>“</w:t>
      </w:r>
      <w:r w:rsidRPr="00CE6BF4">
        <w:rPr>
          <w:rFonts w:ascii="仿宋" w:eastAsia="仿宋" w:hAnsi="仿宋" w:cs="Times New Roman" w:hint="eastAsia"/>
          <w:spacing w:val="15"/>
          <w:sz w:val="30"/>
          <w:szCs w:val="30"/>
        </w:rPr>
        <w:t>准考证</w:t>
      </w:r>
      <w:r w:rsidRPr="00CE6BF4">
        <w:rPr>
          <w:rFonts w:ascii="仿宋" w:eastAsia="仿宋" w:hAnsi="仿宋" w:cs="Times New Roman"/>
          <w:spacing w:val="15"/>
          <w:sz w:val="30"/>
          <w:szCs w:val="30"/>
        </w:rPr>
        <w:t>”</w:t>
      </w:r>
      <w:r w:rsidRPr="00CE6BF4">
        <w:rPr>
          <w:rFonts w:ascii="仿宋" w:eastAsia="仿宋" w:hAnsi="仿宋" w:cs="Times New Roman" w:hint="eastAsia"/>
          <w:spacing w:val="15"/>
          <w:sz w:val="30"/>
          <w:szCs w:val="30"/>
        </w:rPr>
        <w:t>以及核酸检测阴性证明。</w:t>
      </w:r>
    </w:p>
    <w:p w:rsidR="00290B21" w:rsidRPr="00CE6BF4" w:rsidRDefault="00FD7151" w:rsidP="00CE6BF4">
      <w:pPr>
        <w:pStyle w:val="a7"/>
        <w:shd w:val="clear" w:color="auto" w:fill="FFFFFF"/>
        <w:adjustRightInd w:val="0"/>
        <w:snapToGrid w:val="0"/>
        <w:spacing w:line="440" w:lineRule="exact"/>
        <w:rPr>
          <w:rFonts w:ascii="仿宋" w:eastAsia="仿宋" w:hAnsi="仿宋"/>
          <w:sz w:val="30"/>
          <w:szCs w:val="30"/>
        </w:rPr>
      </w:pPr>
      <w:r w:rsidRPr="00CE6BF4">
        <w:rPr>
          <w:rFonts w:ascii="宋体" w:eastAsia="宋体" w:hAnsi="宋体" w:cs="宋体" w:hint="eastAsia"/>
          <w:spacing w:val="15"/>
          <w:sz w:val="30"/>
          <w:szCs w:val="30"/>
        </w:rPr>
        <w:t>  </w:t>
      </w:r>
      <w:r w:rsidRPr="00CE6BF4">
        <w:rPr>
          <w:rFonts w:ascii="仿宋" w:eastAsia="仿宋" w:hAnsi="仿宋" w:cs="Times New Roman" w:hint="eastAsia"/>
          <w:spacing w:val="15"/>
          <w:sz w:val="30"/>
          <w:szCs w:val="30"/>
        </w:rPr>
        <w:t>（五）考生从进入到离开考点期间，须全程规范佩戴好口罩（查验身份除外）。</w:t>
      </w:r>
      <w:proofErr w:type="gramStart"/>
      <w:r w:rsidRPr="00CE6BF4">
        <w:rPr>
          <w:rFonts w:ascii="仿宋" w:eastAsia="仿宋" w:hAnsi="仿宋" w:cs="Times New Roman" w:hint="eastAsia"/>
          <w:spacing w:val="15"/>
          <w:sz w:val="30"/>
          <w:szCs w:val="30"/>
        </w:rPr>
        <w:t>不</w:t>
      </w:r>
      <w:proofErr w:type="gramEnd"/>
      <w:r w:rsidRPr="00CE6BF4">
        <w:rPr>
          <w:rFonts w:ascii="仿宋" w:eastAsia="仿宋" w:hAnsi="仿宋" w:cs="Times New Roman" w:hint="eastAsia"/>
          <w:spacing w:val="15"/>
          <w:sz w:val="30"/>
          <w:szCs w:val="30"/>
        </w:rPr>
        <w:t>扎堆、不聚集聊天，保持社交距</w:t>
      </w:r>
      <w:r w:rsidRPr="00CE6BF4">
        <w:rPr>
          <w:rFonts w:ascii="仿宋" w:eastAsia="仿宋" w:hAnsi="仿宋" w:cs="Times New Roman" w:hint="eastAsia"/>
          <w:spacing w:val="15"/>
          <w:sz w:val="30"/>
          <w:szCs w:val="30"/>
        </w:rPr>
        <w:lastRenderedPageBreak/>
        <w:t>离</w:t>
      </w:r>
      <w:r w:rsidRPr="00CE6BF4">
        <w:rPr>
          <w:rFonts w:ascii="仿宋" w:eastAsia="仿宋" w:hAnsi="仿宋" w:cs="Times New Roman"/>
          <w:spacing w:val="15"/>
          <w:sz w:val="30"/>
          <w:szCs w:val="30"/>
        </w:rPr>
        <w:t>1</w:t>
      </w:r>
      <w:r w:rsidRPr="00CE6BF4">
        <w:rPr>
          <w:rFonts w:ascii="仿宋" w:eastAsia="仿宋" w:hAnsi="仿宋" w:cs="Times New Roman" w:hint="eastAsia"/>
          <w:spacing w:val="15"/>
          <w:sz w:val="30"/>
          <w:szCs w:val="30"/>
        </w:rPr>
        <w:t>米以上，有序入场和离场，入考场时统一</w:t>
      </w:r>
      <w:proofErr w:type="gramStart"/>
      <w:r w:rsidRPr="00CE6BF4">
        <w:rPr>
          <w:rFonts w:ascii="仿宋" w:eastAsia="仿宋" w:hAnsi="仿宋" w:cs="Times New Roman" w:hint="eastAsia"/>
          <w:spacing w:val="15"/>
          <w:sz w:val="30"/>
          <w:szCs w:val="30"/>
        </w:rPr>
        <w:t>进行手消处理</w:t>
      </w:r>
      <w:proofErr w:type="gramEnd"/>
      <w:r w:rsidRPr="00CE6BF4">
        <w:rPr>
          <w:rFonts w:ascii="仿宋" w:eastAsia="仿宋" w:hAnsi="仿宋" w:cs="Times New Roman" w:hint="eastAsia"/>
          <w:spacing w:val="15"/>
          <w:sz w:val="30"/>
          <w:szCs w:val="30"/>
        </w:rPr>
        <w:t>。</w:t>
      </w:r>
    </w:p>
    <w:p w:rsidR="00290B21" w:rsidRPr="00CE6BF4" w:rsidRDefault="00FD7151" w:rsidP="00CE6BF4">
      <w:pPr>
        <w:pStyle w:val="a7"/>
        <w:shd w:val="clear" w:color="auto" w:fill="FFFFFF"/>
        <w:adjustRightInd w:val="0"/>
        <w:snapToGrid w:val="0"/>
        <w:spacing w:line="440" w:lineRule="exact"/>
        <w:rPr>
          <w:rFonts w:ascii="仿宋" w:eastAsia="仿宋" w:hAnsi="仿宋"/>
          <w:sz w:val="30"/>
          <w:szCs w:val="30"/>
        </w:rPr>
      </w:pPr>
      <w:r w:rsidRPr="00CE6BF4">
        <w:rPr>
          <w:rFonts w:ascii="宋体" w:eastAsia="宋体" w:hAnsi="宋体" w:cs="宋体" w:hint="eastAsia"/>
          <w:spacing w:val="15"/>
          <w:sz w:val="30"/>
          <w:szCs w:val="30"/>
        </w:rPr>
        <w:t>  </w:t>
      </w:r>
      <w:r w:rsidRPr="00CE6BF4">
        <w:rPr>
          <w:rFonts w:ascii="仿宋" w:eastAsia="仿宋" w:hAnsi="仿宋" w:cs="Times New Roman" w:hint="eastAsia"/>
          <w:spacing w:val="15"/>
          <w:sz w:val="30"/>
          <w:szCs w:val="30"/>
        </w:rPr>
        <w:t>（六）在备用隔离考场（备用隔离机位）考试的考生，应在当场次考试结束后</w:t>
      </w:r>
      <w:r w:rsidRPr="00CE6BF4">
        <w:rPr>
          <w:rFonts w:ascii="仿宋" w:eastAsia="仿宋" w:hAnsi="仿宋" w:cs="Times New Roman"/>
          <w:spacing w:val="15"/>
          <w:sz w:val="30"/>
          <w:szCs w:val="30"/>
        </w:rPr>
        <w:t>12</w:t>
      </w:r>
      <w:r w:rsidRPr="00CE6BF4">
        <w:rPr>
          <w:rFonts w:ascii="仿宋" w:eastAsia="仿宋" w:hAnsi="仿宋" w:cs="Times New Roman" w:hint="eastAsia"/>
          <w:spacing w:val="15"/>
          <w:sz w:val="30"/>
          <w:szCs w:val="30"/>
        </w:rPr>
        <w:t>小时内，到定点医院排查。</w:t>
      </w:r>
    </w:p>
    <w:p w:rsidR="00CE6BF4" w:rsidRDefault="00FD7151" w:rsidP="00CE6BF4">
      <w:pPr>
        <w:pStyle w:val="a7"/>
        <w:shd w:val="clear" w:color="auto" w:fill="FFFFFF"/>
        <w:adjustRightInd w:val="0"/>
        <w:snapToGrid w:val="0"/>
        <w:spacing w:line="440" w:lineRule="exact"/>
        <w:rPr>
          <w:rFonts w:ascii="仿宋" w:eastAsia="仿宋" w:hAnsi="仿宋" w:cs="Times New Roman"/>
          <w:spacing w:val="15"/>
          <w:sz w:val="30"/>
          <w:szCs w:val="30"/>
        </w:rPr>
      </w:pPr>
      <w:r w:rsidRPr="00CE6BF4">
        <w:rPr>
          <w:rFonts w:ascii="宋体" w:eastAsia="宋体" w:hAnsi="宋体" w:cs="宋体" w:hint="eastAsia"/>
          <w:spacing w:val="15"/>
          <w:sz w:val="30"/>
          <w:szCs w:val="30"/>
        </w:rPr>
        <w:t>  </w:t>
      </w:r>
      <w:r w:rsidRPr="00CE6BF4">
        <w:rPr>
          <w:rFonts w:ascii="仿宋" w:eastAsia="仿宋" w:hAnsi="仿宋" w:cs="Times New Roman" w:hint="eastAsia"/>
          <w:spacing w:val="15"/>
          <w:sz w:val="30"/>
          <w:szCs w:val="30"/>
        </w:rPr>
        <w:t>（七）受疫情影响，考点学校禁止外来车辆入内的，请考生尽量选择出租车、自行车或公共交通出行，途中做好个人防护。入场防疫检测需要一定时间，务必于考前</w:t>
      </w:r>
      <w:r w:rsidRPr="00CE6BF4">
        <w:rPr>
          <w:rFonts w:ascii="仿宋" w:eastAsia="仿宋" w:hAnsi="仿宋" w:cs="Times New Roman"/>
          <w:spacing w:val="15"/>
          <w:sz w:val="30"/>
          <w:szCs w:val="30"/>
        </w:rPr>
        <w:t>1</w:t>
      </w:r>
      <w:r w:rsidRPr="00CE6BF4">
        <w:rPr>
          <w:rFonts w:ascii="仿宋" w:eastAsia="仿宋" w:hAnsi="仿宋" w:cs="Times New Roman" w:hint="eastAsia"/>
          <w:spacing w:val="15"/>
          <w:sz w:val="30"/>
          <w:szCs w:val="30"/>
        </w:rPr>
        <w:t>个小时到达考点、考前</w:t>
      </w:r>
      <w:r w:rsidRPr="00CE6BF4">
        <w:rPr>
          <w:rFonts w:ascii="仿宋" w:eastAsia="仿宋" w:hAnsi="仿宋" w:cs="Times New Roman"/>
          <w:spacing w:val="15"/>
          <w:sz w:val="30"/>
          <w:szCs w:val="30"/>
        </w:rPr>
        <w:t>30</w:t>
      </w:r>
      <w:r w:rsidRPr="00CE6BF4">
        <w:rPr>
          <w:rFonts w:ascii="仿宋" w:eastAsia="仿宋" w:hAnsi="仿宋" w:cs="Times New Roman" w:hint="eastAsia"/>
          <w:spacing w:val="15"/>
          <w:sz w:val="30"/>
          <w:szCs w:val="30"/>
        </w:rPr>
        <w:t>分钟到达考场教室门口，逾期不能入场，耽误考试时间的责任自</w:t>
      </w:r>
      <w:r w:rsidR="00CE6BF4" w:rsidRPr="00CE6BF4">
        <w:rPr>
          <w:rFonts w:ascii="仿宋" w:eastAsia="仿宋" w:hAnsi="仿宋" w:cs="Times New Roman" w:hint="eastAsia"/>
          <w:spacing w:val="15"/>
          <w:sz w:val="30"/>
          <w:szCs w:val="30"/>
        </w:rPr>
        <w:t>负</w:t>
      </w:r>
      <w:r w:rsidR="00CE6BF4">
        <w:rPr>
          <w:rFonts w:ascii="仿宋" w:eastAsia="仿宋" w:hAnsi="仿宋" w:cs="Times New Roman" w:hint="eastAsia"/>
          <w:spacing w:val="15"/>
          <w:sz w:val="30"/>
          <w:szCs w:val="30"/>
        </w:rPr>
        <w:t>。</w:t>
      </w:r>
    </w:p>
    <w:p w:rsidR="00290B21" w:rsidRPr="00CE6BF4" w:rsidRDefault="00FD7151" w:rsidP="00CE6BF4">
      <w:pPr>
        <w:pStyle w:val="a7"/>
        <w:shd w:val="clear" w:color="auto" w:fill="FFFFFF"/>
        <w:adjustRightInd w:val="0"/>
        <w:snapToGrid w:val="0"/>
        <w:spacing w:line="440" w:lineRule="exact"/>
        <w:rPr>
          <w:rFonts w:ascii="仿宋" w:eastAsia="仿宋" w:hAnsi="仿宋"/>
          <w:sz w:val="30"/>
          <w:szCs w:val="30"/>
        </w:rPr>
      </w:pPr>
      <w:r w:rsidRPr="00CE6BF4">
        <w:rPr>
          <w:rFonts w:ascii="宋体" w:eastAsia="宋体" w:hAnsi="宋体" w:cs="宋体" w:hint="eastAsia"/>
          <w:spacing w:val="15"/>
          <w:sz w:val="30"/>
          <w:szCs w:val="30"/>
        </w:rPr>
        <w:t>  </w:t>
      </w:r>
      <w:r w:rsidRPr="00CE6BF4">
        <w:rPr>
          <w:rFonts w:ascii="仿宋" w:eastAsia="仿宋" w:hAnsi="仿宋" w:cs="Times New Roman" w:hint="eastAsia"/>
          <w:spacing w:val="15"/>
          <w:sz w:val="30"/>
          <w:szCs w:val="30"/>
        </w:rPr>
        <w:t>（八）本须知内容可根据疫情防控形势适时调整。</w:t>
      </w:r>
    </w:p>
    <w:p w:rsidR="00290B21" w:rsidRPr="00CE6BF4" w:rsidRDefault="00FD7151" w:rsidP="00CE6BF4">
      <w:pPr>
        <w:pStyle w:val="a7"/>
        <w:shd w:val="clear" w:color="auto" w:fill="FFFFFF"/>
        <w:adjustRightInd w:val="0"/>
        <w:snapToGrid w:val="0"/>
        <w:spacing w:line="440" w:lineRule="exact"/>
        <w:rPr>
          <w:rFonts w:ascii="仿宋" w:eastAsia="仿宋" w:hAnsi="仿宋"/>
          <w:sz w:val="30"/>
          <w:szCs w:val="30"/>
        </w:rPr>
      </w:pPr>
      <w:r w:rsidRPr="00CE6BF4">
        <w:rPr>
          <w:rFonts w:ascii="宋体" w:eastAsia="宋体" w:hAnsi="宋体" w:cs="宋体" w:hint="eastAsia"/>
          <w:spacing w:val="15"/>
          <w:sz w:val="30"/>
          <w:szCs w:val="30"/>
        </w:rPr>
        <w:t>    </w:t>
      </w:r>
    </w:p>
    <w:p w:rsidR="00290B21" w:rsidRPr="00CE6BF4" w:rsidRDefault="00FD7151" w:rsidP="00CE6BF4">
      <w:pPr>
        <w:pStyle w:val="a7"/>
        <w:shd w:val="clear" w:color="auto" w:fill="FFFFFF"/>
        <w:adjustRightInd w:val="0"/>
        <w:snapToGrid w:val="0"/>
        <w:spacing w:line="440" w:lineRule="exact"/>
        <w:rPr>
          <w:rFonts w:ascii="仿宋" w:eastAsia="仿宋" w:hAnsi="仿宋"/>
          <w:sz w:val="30"/>
          <w:szCs w:val="30"/>
        </w:rPr>
      </w:pPr>
      <w:r w:rsidRPr="00CE6BF4">
        <w:rPr>
          <w:rFonts w:ascii="宋体" w:eastAsia="宋体" w:hAnsi="宋体" w:cs="宋体" w:hint="eastAsia"/>
          <w:spacing w:val="15"/>
          <w:sz w:val="30"/>
          <w:szCs w:val="30"/>
        </w:rPr>
        <w:t>  </w:t>
      </w:r>
      <w:r w:rsidRPr="00CE6BF4">
        <w:rPr>
          <w:rFonts w:ascii="仿宋" w:eastAsia="仿宋" w:hAnsi="仿宋" w:cs="Times New Roman" w:hint="eastAsia"/>
          <w:spacing w:val="15"/>
          <w:sz w:val="30"/>
          <w:szCs w:val="30"/>
        </w:rPr>
        <w:t>注：流行病学史，是指在规定受控的时限内，有国（境）外和中高风险地区旅居史，以及</w:t>
      </w:r>
      <w:r w:rsidRPr="00CE6BF4">
        <w:rPr>
          <w:rFonts w:ascii="仿宋" w:eastAsia="仿宋" w:hAnsi="仿宋" w:cs="Times New Roman"/>
          <w:spacing w:val="15"/>
          <w:sz w:val="30"/>
          <w:szCs w:val="30"/>
        </w:rPr>
        <w:t>“</w:t>
      </w:r>
      <w:r w:rsidRPr="00CE6BF4">
        <w:rPr>
          <w:rFonts w:ascii="仿宋" w:eastAsia="仿宋" w:hAnsi="仿宋" w:cs="Times New Roman" w:hint="eastAsia"/>
          <w:spacing w:val="15"/>
          <w:sz w:val="30"/>
          <w:szCs w:val="30"/>
        </w:rPr>
        <w:t>密接史</w:t>
      </w:r>
      <w:r w:rsidRPr="00CE6BF4">
        <w:rPr>
          <w:rFonts w:ascii="仿宋" w:eastAsia="仿宋" w:hAnsi="仿宋" w:cs="Times New Roman"/>
          <w:spacing w:val="15"/>
          <w:sz w:val="30"/>
          <w:szCs w:val="30"/>
        </w:rPr>
        <w:t>”</w:t>
      </w:r>
      <w:r w:rsidRPr="00CE6BF4">
        <w:rPr>
          <w:rFonts w:ascii="仿宋" w:eastAsia="仿宋" w:hAnsi="仿宋" w:cs="Times New Roman" w:hint="eastAsia"/>
          <w:spacing w:val="15"/>
          <w:sz w:val="30"/>
          <w:szCs w:val="30"/>
        </w:rPr>
        <w:t>。规定受控的时限，包括集中隔离、居家观察、社区监测（限定活动场所）的时间，届时具体天数要求，按政府防疫管理部门的规定执行。</w:t>
      </w:r>
    </w:p>
    <w:p w:rsidR="00290B21" w:rsidRPr="00CE6BF4" w:rsidRDefault="00290B21" w:rsidP="00CE6BF4">
      <w:pPr>
        <w:adjustRightInd w:val="0"/>
        <w:snapToGrid w:val="0"/>
        <w:spacing w:line="440" w:lineRule="exact"/>
        <w:rPr>
          <w:rFonts w:ascii="仿宋" w:eastAsia="仿宋" w:hAnsi="仿宋"/>
          <w:sz w:val="30"/>
          <w:szCs w:val="30"/>
        </w:rPr>
      </w:pPr>
    </w:p>
    <w:sectPr w:rsidR="00290B21" w:rsidRPr="00CE6BF4">
      <w:pgSz w:w="11906" w:h="16838"/>
      <w:pgMar w:top="1440" w:right="17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D9E" w:rsidRDefault="00845D9E" w:rsidP="00CE6BF4">
      <w:r>
        <w:separator/>
      </w:r>
    </w:p>
  </w:endnote>
  <w:endnote w:type="continuationSeparator" w:id="0">
    <w:p w:rsidR="00845D9E" w:rsidRDefault="00845D9E" w:rsidP="00CE6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微软雅黑">
    <w:altName w:val="黑体"/>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D9E" w:rsidRDefault="00845D9E" w:rsidP="00CE6BF4">
      <w:r>
        <w:separator/>
      </w:r>
    </w:p>
  </w:footnote>
  <w:footnote w:type="continuationSeparator" w:id="0">
    <w:p w:rsidR="00845D9E" w:rsidRDefault="00845D9E" w:rsidP="00CE6B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430"/>
    <w:rsid w:val="F77521BD"/>
    <w:rsid w:val="FDBC8211"/>
    <w:rsid w:val="00265DE9"/>
    <w:rsid w:val="00285D0F"/>
    <w:rsid w:val="00290B21"/>
    <w:rsid w:val="002B2925"/>
    <w:rsid w:val="002B7775"/>
    <w:rsid w:val="002D73D6"/>
    <w:rsid w:val="00415525"/>
    <w:rsid w:val="00416477"/>
    <w:rsid w:val="004B6358"/>
    <w:rsid w:val="0050642E"/>
    <w:rsid w:val="005A0B70"/>
    <w:rsid w:val="00671FCA"/>
    <w:rsid w:val="006D4E87"/>
    <w:rsid w:val="00713C55"/>
    <w:rsid w:val="00845D9E"/>
    <w:rsid w:val="009D2430"/>
    <w:rsid w:val="00A4525C"/>
    <w:rsid w:val="00B42833"/>
    <w:rsid w:val="00CC5C10"/>
    <w:rsid w:val="00CE6BF4"/>
    <w:rsid w:val="00DA7D7B"/>
    <w:rsid w:val="00E17A48"/>
    <w:rsid w:val="00FD71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Pr>
      <w:sz w:val="24"/>
    </w:rPr>
  </w:style>
  <w:style w:type="table" w:styleId="a8">
    <w:name w:val="Table Grid"/>
    <w:basedOn w:val="a1"/>
    <w:uiPriority w:val="39"/>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Pr>
      <w:b/>
      <w:bCs/>
    </w:rPr>
  </w:style>
  <w:style w:type="character" w:styleId="aa">
    <w:name w:val="Hyperlink"/>
    <w:basedOn w:val="a0"/>
    <w:uiPriority w:val="99"/>
    <w:semiHidden/>
    <w:unhideWhenUsed/>
    <w:qFormat/>
    <w:rPr>
      <w:color w:val="0000FF"/>
      <w:u w:val="single"/>
    </w:rPr>
  </w:style>
  <w:style w:type="character" w:customStyle="1" w:styleId="Char">
    <w:name w:val="日期 Char"/>
    <w:basedOn w:val="a0"/>
    <w:link w:val="a3"/>
    <w:uiPriority w:val="99"/>
    <w:semiHidden/>
    <w:qFormat/>
  </w:style>
  <w:style w:type="character" w:customStyle="1" w:styleId="Char0">
    <w:name w:val="批注框文本 Char"/>
    <w:basedOn w:val="a0"/>
    <w:link w:val="a4"/>
    <w:uiPriority w:val="99"/>
    <w:semiHidden/>
    <w:qFormat/>
    <w:rPr>
      <w:sz w:val="18"/>
      <w:szCs w:val="18"/>
    </w:rPr>
  </w:style>
  <w:style w:type="character" w:customStyle="1" w:styleId="Char1">
    <w:name w:val="页脚 Char"/>
    <w:basedOn w:val="a0"/>
    <w:link w:val="a5"/>
    <w:uiPriority w:val="99"/>
    <w:qFormat/>
    <w:rPr>
      <w:sz w:val="18"/>
      <w:szCs w:val="18"/>
    </w:rPr>
  </w:style>
  <w:style w:type="character" w:customStyle="1" w:styleId="Char2">
    <w:name w:val="页眉 Char"/>
    <w:basedOn w:val="a0"/>
    <w:link w:val="a6"/>
    <w:uiPriority w:val="99"/>
    <w:qFormat/>
    <w:rPr>
      <w:sz w:val="18"/>
      <w:szCs w:val="18"/>
    </w:rPr>
  </w:style>
  <w:style w:type="character" w:customStyle="1" w:styleId="1Char">
    <w:name w:val="标题 1 Char"/>
    <w:basedOn w:val="a0"/>
    <w:link w:val="1"/>
    <w:uiPriority w:val="9"/>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Pr>
      <w:sz w:val="24"/>
    </w:rPr>
  </w:style>
  <w:style w:type="table" w:styleId="a8">
    <w:name w:val="Table Grid"/>
    <w:basedOn w:val="a1"/>
    <w:uiPriority w:val="39"/>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Pr>
      <w:b/>
      <w:bCs/>
    </w:rPr>
  </w:style>
  <w:style w:type="character" w:styleId="aa">
    <w:name w:val="Hyperlink"/>
    <w:basedOn w:val="a0"/>
    <w:uiPriority w:val="99"/>
    <w:semiHidden/>
    <w:unhideWhenUsed/>
    <w:qFormat/>
    <w:rPr>
      <w:color w:val="0000FF"/>
      <w:u w:val="single"/>
    </w:rPr>
  </w:style>
  <w:style w:type="character" w:customStyle="1" w:styleId="Char">
    <w:name w:val="日期 Char"/>
    <w:basedOn w:val="a0"/>
    <w:link w:val="a3"/>
    <w:uiPriority w:val="99"/>
    <w:semiHidden/>
    <w:qFormat/>
  </w:style>
  <w:style w:type="character" w:customStyle="1" w:styleId="Char0">
    <w:name w:val="批注框文本 Char"/>
    <w:basedOn w:val="a0"/>
    <w:link w:val="a4"/>
    <w:uiPriority w:val="99"/>
    <w:semiHidden/>
    <w:qFormat/>
    <w:rPr>
      <w:sz w:val="18"/>
      <w:szCs w:val="18"/>
    </w:rPr>
  </w:style>
  <w:style w:type="character" w:customStyle="1" w:styleId="Char1">
    <w:name w:val="页脚 Char"/>
    <w:basedOn w:val="a0"/>
    <w:link w:val="a5"/>
    <w:uiPriority w:val="99"/>
    <w:qFormat/>
    <w:rPr>
      <w:sz w:val="18"/>
      <w:szCs w:val="18"/>
    </w:rPr>
  </w:style>
  <w:style w:type="character" w:customStyle="1" w:styleId="Char2">
    <w:name w:val="页眉 Char"/>
    <w:basedOn w:val="a0"/>
    <w:link w:val="a6"/>
    <w:uiPriority w:val="99"/>
    <w:qFormat/>
    <w:rPr>
      <w:sz w:val="18"/>
      <w:szCs w:val="18"/>
    </w:rPr>
  </w:style>
  <w:style w:type="character" w:customStyle="1" w:styleId="1Char">
    <w:name w:val="标题 1 Char"/>
    <w:basedOn w:val="a0"/>
    <w:link w:val="1"/>
    <w:uiPriority w:val="9"/>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1795</Words>
  <Characters>10234</Characters>
  <Application>Microsoft Office Word</Application>
  <DocSecurity>0</DocSecurity>
  <Lines>85</Lines>
  <Paragraphs>24</Paragraphs>
  <ScaleCrop>false</ScaleCrop>
  <Company>Lenovo</Company>
  <LinksUpToDate>false</LinksUpToDate>
  <CharactersWithSpaces>12005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屠永岚</dc:creator>
  <cp:lastModifiedBy>屠永岚</cp:lastModifiedBy>
  <cp:revision>98</cp:revision>
  <cp:lastPrinted>2022-07-06T08:37:00Z</cp:lastPrinted>
  <dcterms:created xsi:type="dcterms:W3CDTF">2022-07-06T08:40:00Z</dcterms:created>
  <dcterms:modified xsi:type="dcterms:W3CDTF">2022-07-06T08:59:00Z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TemplateTypoMode" linkTarget="0">
    <vt:lpwstr>web</vt:lpwstr>
  </property>
  <property fmtid="{D5CDD505-2E9C-101B-9397-08002B2CF9AE}" pid="3" name="woTemplate" linkTarget="0">
    <vt:i4>1</vt:i4>
  </property>
  <property fmtid="{D5CDD505-2E9C-101B-9397-08002B2CF9AE}" pid="4" name="KSOProductBuildVer">
    <vt:lpwstr>2052-0.0.0.0</vt:lpwstr>
  </property>
</Properties>
</file>