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720" w:firstLineChars="20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720" w:firstLineChars="20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阳高县2022年公开招聘医疗机构工作人员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疫情防控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为统筹做好阳高县2022年公开招聘医疗工作人员考试工作，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切实保障广大考生和考务工作人员身体健康和生命安全，确保考试安全平稳进行，根据我省疫情防控规定，现将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现场报名、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笔试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、面试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疫情防控有关事项通知如下：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一、请考生通过支付宝或微信小程序及时申领山西健康码，并于考前14天起持续关注山西健康码状态。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0"/>
          <w:szCs w:val="30"/>
          <w:lang w:val="en-US" w:eastAsia="zh-CN" w:bidi="ar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二、本</w:t>
      </w:r>
      <w:r>
        <w:rPr>
          <w:rFonts w:hint="eastAsia" w:ascii="方正仿宋_GB18030" w:hAnsi="方正仿宋_GB18030" w:eastAsia="方正仿宋_GB18030" w:cs="方正仿宋_GB18030"/>
          <w:kern w:val="0"/>
          <w:sz w:val="30"/>
          <w:szCs w:val="30"/>
          <w:lang w:val="en-US" w:eastAsia="zh-CN" w:bidi="ar"/>
        </w:rPr>
        <w:t>次考试实行考生健康信息申报制度。考生要下载打印阳高县2022年公开招聘医疗机构工作人员疫情防控诚信承诺书（附件7），如实申报个人14天内中高风险地区旅居史和个人健康状况。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三、省外入晋返</w:t>
      </w: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晋的考生，应遵守我省疫情防控规定，合理规划行程，提前回到考点所在地，留足接受相应隔离观察、健康监测及核酸检测时间，以免影响考试。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四、考生应提前60分钟到达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报名点、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考点接受防疫检查。进入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报名点、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考点，须严格执行测温、扫验码（场所码、健康码、行程码）、查证（48小时内核酸检测阴性证明，以检测时间为准，电子、纸质均可）、戴口罩（考生自备）等疫情防控“四要素”。有以下情况之一者，不得进入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报名点报名、不得进入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考点参加考试：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1. 现场检查发现有体温异常（≥37.3℃）或出现持续咳嗽、乏力、嗅觉减退等症状的，经现场医务人员研判，不能排除传染病风险的；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2. 山西健康码非绿码的；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3. 不能提供考试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报名前、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开考前48小时内核酸检测阴性证明的；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4. 不按规定要求佩戴口罩的。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五、根据国家及山西省疫情防控动态规定，必要时将对笔试有关工作安排进行适当调整。请考生随时关注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lang w:eastAsia="zh-CN"/>
        </w:rPr>
        <w:t>阳高县人民政府官网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，自觉遵守相关要求，做好参加笔试准备。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570"/>
        <w:jc w:val="left"/>
        <w:textAlignment w:val="auto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</w:rPr>
        <w:t>六、请考生近期注意做好自我健康管理，加强个人防护，主动减少外出和不必要的聚集，以免影响笔试。凡违反我省常态化疫情防控有关规定，迟报、瞒报、谎报有关涉疫信息或不配合防疫工作的，有关部门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3300" w:firstLine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3300" w:firstLine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3300" w:firstLine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阳高县2022年公开招聘医疗机构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4500" w:firstLineChars="1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工作人员领导组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4500" w:firstLineChars="1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2022年7月 5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textAlignment w:val="auto"/>
        <w:rPr>
          <w:rFonts w:hint="eastAsia" w:ascii="方正公文小标宋" w:hAnsi="方正公文小标宋" w:eastAsia="方正公文小标宋" w:cs="方正公文小标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18030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ZlMzJlMDk1MDMwMjFlOGQ2ZWE4ODZlZDM4NjIifQ=="/>
  </w:docVars>
  <w:rsids>
    <w:rsidRoot w:val="13530DDE"/>
    <w:rsid w:val="13530DDE"/>
    <w:rsid w:val="22042B99"/>
    <w:rsid w:val="29311EFE"/>
    <w:rsid w:val="2C0B6403"/>
    <w:rsid w:val="4E7F5F41"/>
    <w:rsid w:val="584312FC"/>
    <w:rsid w:val="5A34267D"/>
    <w:rsid w:val="6EE974AF"/>
    <w:rsid w:val="FCD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800</Characters>
  <Lines>0</Lines>
  <Paragraphs>0</Paragraphs>
  <TotalTime>3</TotalTime>
  <ScaleCrop>false</ScaleCrop>
  <LinksUpToDate>false</LinksUpToDate>
  <CharactersWithSpaces>808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2022-06-24T18:36:00Z</dcterms:created>
  <dc:creator>WPS_303732333</dc:creator>
  <cp:lastModifiedBy>dt</cp:lastModifiedBy>
  <cp:lastPrinted>2022-07-04T17:02:00Z</cp:lastPrinted>
  <dcterms:modified xsi:type="dcterms:W3CDTF">2022-07-05T15:15:43Z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B803C58329F64704B5B5732627F9A740</vt:lpwstr>
  </property>
</Properties>
</file>