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jc w:val="both"/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  <w:lang w:val="en-US" w:eastAsia="zh-CN"/>
        </w:rPr>
        <w:t>1</w:t>
      </w:r>
    </w:p>
    <w:p>
      <w:pPr>
        <w:pStyle w:val="3"/>
        <w:widowControl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</w:rPr>
        <w:t>黄石市铁路建设投资有限公司2022年第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</w:rPr>
        <w:t>批招聘岗位表</w:t>
      </w:r>
    </w:p>
    <w:tbl>
      <w:tblPr>
        <w:tblStyle w:val="4"/>
        <w:tblW w:w="14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887"/>
        <w:gridCol w:w="851"/>
        <w:gridCol w:w="1417"/>
        <w:gridCol w:w="2184"/>
        <w:gridCol w:w="2865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tblHeader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职位名称</w:t>
            </w:r>
          </w:p>
        </w:tc>
        <w:tc>
          <w:tcPr>
            <w:tcW w:w="388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岗位概述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7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ind w:firstLine="560" w:firstLineChars="20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887" w:type="dxa"/>
            <w:vMerge w:val="continue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基本条件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工作经历及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职称等要求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技术员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有轨电车工务、供电、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信号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通信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的设备检修、日常管理工作。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若干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2022年应届全日制本科毕业生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铁道工程、车辆工程、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信号工程、机电工程、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电气运行与控制、电气自动化等相关专业。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有轨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电车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司机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执行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有轨电车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运营时刻表及调度指令，负责电车及工程车安全驾驶执行乘务作业标准；掌握路面交通法律法规和故障应急处理相关知识，负责故障及应急情况现场处理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若干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35周岁以下(1987年1月1日以后出生）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大学专科及以上学历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专业不限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1、身体素质：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（1）身高160cm及以上；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（2）左右双眼矫正视力均不低于5.0；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（3）听力、辨色力正常，无恐高症；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（4）身体无纹身。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2、思想品质良好，组织纪律性强，能吃苦耐劳，适应倒班工作；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3、具备良好的心理素质和应变能力、良好的沟通能力。普通话流利，有较好的计算机应用能力、协调及合作能力。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有轨道交通车辆驾驶工作经验者优先考虑。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有P照的且具备3年以上轨道交通电客车驾驶工作经验的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可免笔试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（长期接受报名）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需外送培训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的培训费用自理。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3.退伍军人学历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可适当放宽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强弱电成熟技术工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负责有轨电车供电、通信、信号系统设备检修、日常管理工作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1—2名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35周岁以下(1987年1月1日以后出生）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大学专科以上学历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信号工程、机电工程、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电气运行与控制、电气自动化等相关专业。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具有相关项目负责人工作经历的，条件可适当放宽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YTlkMDZjZjQ2NDVlMDEzZDNjODhkYjhmNzU0ZmIifQ=="/>
  </w:docVars>
  <w:rsids>
    <w:rsidRoot w:val="00000000"/>
    <w:rsid w:val="23E27709"/>
    <w:rsid w:val="29E626C5"/>
    <w:rsid w:val="3AAE01D7"/>
    <w:rsid w:val="72E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2022-06-22T11:57:00Z</dcterms:created>
  <dc:creator>Administrator</dc:creator>
  <cp:lastModifiedBy>Administrator</cp:lastModifiedBy>
  <dcterms:modified xsi:type="dcterms:W3CDTF">2022-06-23T00:47:28Z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6C23D5D2562E48188471915FF18771E1</vt:lpwstr>
  </property>
</Properties>
</file>