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吕梁市人民政府外事办公室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（吕梁市人民政府台港澳事务办公室）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2022年度所属事业单位招才引智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r>
        <w:rPr>
          <w:rFonts w:hint="eastAsia" w:ascii="方正小标宋简体" w:hAnsi="方正小标宋简体" w:eastAsia="方正小标宋简体" w:cs="方正小标宋简体"/>
          <w:b w:val="0"/>
          <w:bCs/>
          <w:color w:val="auto"/>
          <w:sz w:val="44"/>
          <w:szCs w:val="44"/>
          <w:shd w:val="clear" w:fill="FFFFFF"/>
          <w:lang w:val="en-US" w:eastAsia="zh-CN"/>
        </w:rPr>
        <w:t>部分直接面试岗位体检及考察公告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color w:val="auto"/>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hAnsi="仿宋" w:eastAsia="仿宋_GB2312"/>
          <w:color w:val="auto"/>
          <w:sz w:val="32"/>
          <w:szCs w:val="32"/>
          <w:lang w:val="en-US" w:eastAsia="zh-CN"/>
        </w:rPr>
        <w:t>吕梁市人民政府外事办公室（吕梁市人民政府台港澳事务办公室）2022年度所属事业单位招才引智部分直接面试岗位</w:t>
      </w:r>
      <w:r>
        <w:rPr>
          <w:rFonts w:hint="eastAsia" w:ascii="仿宋_GB2312" w:eastAsia="仿宋_GB2312"/>
          <w:color w:val="auto"/>
          <w:sz w:val="32"/>
          <w:szCs w:val="32"/>
        </w:rPr>
        <w:t>面试</w:t>
      </w:r>
      <w:r>
        <w:rPr>
          <w:rFonts w:hint="eastAsia" w:ascii="仿宋_GB2312" w:eastAsia="仿宋_GB2312"/>
          <w:color w:val="auto"/>
          <w:sz w:val="32"/>
          <w:szCs w:val="32"/>
          <w:lang w:eastAsia="zh-CN"/>
        </w:rPr>
        <w:t>环节</w:t>
      </w:r>
      <w:r>
        <w:rPr>
          <w:rFonts w:hint="eastAsia" w:ascii="仿宋_GB2312" w:eastAsia="仿宋_GB2312"/>
          <w:color w:val="auto"/>
          <w:sz w:val="32"/>
          <w:szCs w:val="32"/>
        </w:rPr>
        <w:t>已</w:t>
      </w:r>
      <w:r>
        <w:rPr>
          <w:rFonts w:hint="eastAsia" w:ascii="仿宋_GB2312" w:eastAsia="仿宋_GB2312"/>
          <w:color w:val="auto"/>
          <w:sz w:val="32"/>
          <w:szCs w:val="32"/>
          <w:lang w:val="en-US" w:eastAsia="zh-CN"/>
        </w:rPr>
        <w:t>于6月</w:t>
      </w:r>
      <w:r>
        <w:rPr>
          <w:rFonts w:hint="default" w:ascii="仿宋_GB2312" w:eastAsia="仿宋_GB2312"/>
          <w:color w:val="auto"/>
          <w:sz w:val="32"/>
          <w:szCs w:val="32"/>
          <w:lang w:val="en" w:eastAsia="zh-CN"/>
        </w:rPr>
        <w:t>2</w:t>
      </w:r>
      <w:r>
        <w:rPr>
          <w:rFonts w:hint="eastAsia" w:ascii="仿宋_GB2312" w:eastAsia="仿宋_GB2312"/>
          <w:color w:val="auto"/>
          <w:sz w:val="32"/>
          <w:szCs w:val="32"/>
          <w:lang w:val="en-US" w:eastAsia="zh-CN"/>
        </w:rPr>
        <w:t>5日</w:t>
      </w:r>
      <w:r>
        <w:rPr>
          <w:rFonts w:hint="eastAsia" w:ascii="仿宋_GB2312" w:eastAsia="仿宋_GB2312"/>
          <w:color w:val="auto"/>
          <w:sz w:val="32"/>
          <w:szCs w:val="32"/>
        </w:rPr>
        <w:t>结束</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经吕梁市人民政府外事</w:t>
      </w:r>
      <w:r>
        <w:rPr>
          <w:rFonts w:hint="eastAsia" w:ascii="仿宋_GB2312" w:hAnsi="仿宋" w:eastAsia="仿宋_GB2312"/>
          <w:color w:val="auto"/>
          <w:sz w:val="32"/>
          <w:szCs w:val="32"/>
          <w:lang w:val="en-US" w:eastAsia="zh-CN"/>
        </w:rPr>
        <w:t>办公室（吕梁市人民政府台港澳事务办公室）招才引智工作领导组研究，现将部分直接面试岗位</w:t>
      </w:r>
      <w:r>
        <w:rPr>
          <w:rFonts w:hint="eastAsia" w:ascii="仿宋_GB2312" w:eastAsia="仿宋_GB2312"/>
          <w:color w:val="auto"/>
          <w:sz w:val="32"/>
          <w:szCs w:val="32"/>
          <w:lang w:eastAsia="zh-CN"/>
        </w:rPr>
        <w:t>体检及考察有关事项公告如下：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黑体" w:hAnsi="黑体" w:eastAsia="黑体" w:cs="黑体"/>
          <w:b w:val="0"/>
          <w:i w:val="0"/>
          <w:caps w:val="0"/>
          <w:color w:val="auto"/>
          <w:spacing w:val="0"/>
          <w:w w:val="100"/>
          <w:sz w:val="32"/>
          <w:szCs w:val="32"/>
          <w:lang w:eastAsia="zh-CN"/>
        </w:rPr>
      </w:pPr>
      <w:r>
        <w:rPr>
          <w:rFonts w:hint="eastAsia" w:ascii="黑体" w:hAnsi="黑体" w:eastAsia="黑体" w:cs="黑体"/>
          <w:b w:val="0"/>
          <w:bCs w:val="0"/>
          <w:i w:val="0"/>
          <w:iCs w:val="0"/>
          <w:caps w:val="0"/>
          <w:color w:val="auto"/>
          <w:spacing w:val="0"/>
          <w:w w:val="100"/>
          <w:sz w:val="32"/>
          <w:szCs w:val="32"/>
        </w:rPr>
        <w:t>一、体检对象</w:t>
      </w:r>
      <w:r>
        <w:rPr>
          <w:rFonts w:hint="eastAsia" w:ascii="黑体" w:hAnsi="黑体" w:eastAsia="黑体" w:cs="黑体"/>
          <w:b w:val="0"/>
          <w:bCs w:val="0"/>
          <w:i w:val="0"/>
          <w:iCs w:val="0"/>
          <w:caps w:val="0"/>
          <w:color w:val="auto"/>
          <w:spacing w:val="0"/>
          <w:w w:val="100"/>
          <w:sz w:val="32"/>
          <w:szCs w:val="32"/>
          <w:lang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3" w:firstLineChars="200"/>
        <w:jc w:val="both"/>
        <w:textAlignment w:val="auto"/>
        <w:outlineLvl w:val="9"/>
        <w:rPr>
          <w:rFonts w:hint="eastAsia" w:ascii="仿宋_GB2312" w:eastAsia="仿宋_GB2312" w:cstheme="minorBidi"/>
          <w:color w:val="auto"/>
          <w:kern w:val="2"/>
          <w:sz w:val="32"/>
          <w:szCs w:val="32"/>
          <w:lang w:val="en-US" w:eastAsia="zh-CN" w:bidi="ar-SA"/>
        </w:rPr>
      </w:pPr>
      <w:r>
        <w:rPr>
          <w:rFonts w:hint="eastAsia" w:ascii="仿宋_GB2312" w:hAnsi="仿宋" w:eastAsia="仿宋_GB2312"/>
          <w:b/>
          <w:bCs/>
          <w:color w:val="000000"/>
          <w:sz w:val="32"/>
          <w:szCs w:val="32"/>
          <w:lang w:val="en-US" w:eastAsia="zh-CN"/>
        </w:rPr>
        <w:t>岗位实际</w:t>
      </w:r>
      <w:r>
        <w:rPr>
          <w:rFonts w:hint="eastAsia" w:ascii="仿宋_GB2312" w:hAnsi="仿宋" w:eastAsia="仿宋_GB2312"/>
          <w:b/>
          <w:bCs/>
          <w:color w:val="000000"/>
          <w:sz w:val="32"/>
          <w:szCs w:val="32"/>
        </w:rPr>
        <w:t>报名人数与岗位招聘人数比例小于5：1，</w:t>
      </w:r>
      <w:r>
        <w:rPr>
          <w:rFonts w:hint="eastAsia" w:ascii="仿宋_GB2312" w:hAnsi="仿宋" w:eastAsia="仿宋_GB2312"/>
          <w:b/>
          <w:bCs/>
          <w:color w:val="000000"/>
          <w:sz w:val="32"/>
          <w:szCs w:val="32"/>
          <w:lang w:val="en-US" w:eastAsia="zh-CN"/>
        </w:rPr>
        <w:t>只进行面试的岗位。</w:t>
      </w:r>
      <w:r>
        <w:rPr>
          <w:rFonts w:hint="eastAsia" w:ascii="仿宋_GB2312" w:hAnsi="仿宋" w:eastAsia="仿宋_GB2312"/>
          <w:color w:val="000000"/>
          <w:sz w:val="32"/>
          <w:szCs w:val="32"/>
        </w:rPr>
        <w:t>在面试</w:t>
      </w:r>
      <w:r>
        <w:rPr>
          <w:rFonts w:ascii="仿宋_GB2312" w:hAnsi="仿宋" w:eastAsia="仿宋_GB2312"/>
          <w:color w:val="000000"/>
          <w:sz w:val="32"/>
          <w:szCs w:val="32"/>
        </w:rPr>
        <w:t>7</w:t>
      </w:r>
      <w:r>
        <w:rPr>
          <w:rFonts w:hint="eastAsia" w:ascii="仿宋_GB2312" w:hAnsi="仿宋" w:eastAsia="仿宋_GB2312"/>
          <w:color w:val="000000"/>
          <w:sz w:val="32"/>
          <w:szCs w:val="32"/>
        </w:rPr>
        <w:t>0分及以上考生中，根据成绩从高分到低分的顺序，按拟招聘人数1:1的比例确定体检和考察人选</w:t>
      </w:r>
      <w:r>
        <w:rPr>
          <w:rFonts w:hint="eastAsia" w:ascii="仿宋_GB2312" w:hAnsi="仿宋_GB2312" w:cs="仿宋_GB2312"/>
          <w:sz w:val="32"/>
          <w:szCs w:val="30"/>
          <w:lang w:eastAsia="zh-CN"/>
        </w:rPr>
        <w:t>。</w:t>
      </w:r>
      <w:r>
        <w:rPr>
          <w:rFonts w:hint="eastAsia" w:ascii="仿宋_GB2312" w:eastAsia="仿宋_GB2312"/>
          <w:b/>
          <w:bCs/>
          <w:color w:val="auto"/>
          <w:sz w:val="32"/>
          <w:szCs w:val="30"/>
          <w:lang w:val="en-US" w:eastAsia="zh-CN"/>
        </w:rPr>
        <w:t>（具体岗位及人员名单如下）</w:t>
      </w:r>
    </w:p>
    <w:tbl>
      <w:tblPr>
        <w:tblStyle w:val="9"/>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1335"/>
        <w:gridCol w:w="1080"/>
        <w:gridCol w:w="705"/>
        <w:gridCol w:w="915"/>
        <w:gridCol w:w="690"/>
        <w:gridCol w:w="900"/>
        <w:gridCol w:w="720"/>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 xml:space="preserve">招聘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部门</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招聘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单位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岗位</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ascii="宋体" w:hAnsi="宋体" w:eastAsia="宋体" w:cs="宋体"/>
                <w:b/>
                <w:bCs/>
                <w:color w:val="auto"/>
                <w:kern w:val="2"/>
                <w:sz w:val="21"/>
                <w:szCs w:val="24"/>
                <w:vertAlign w:val="baseline"/>
                <w:lang w:val="en-US" w:eastAsia="zh-CN" w:bidi="ar-SA"/>
              </w:rPr>
              <w:t>招聘人数</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ascii="宋体" w:hAnsi="宋体" w:eastAsia="宋体" w:cs="宋体"/>
                <w:b/>
                <w:bCs/>
                <w:color w:val="auto"/>
                <w:kern w:val="2"/>
                <w:sz w:val="21"/>
                <w:szCs w:val="24"/>
                <w:vertAlign w:val="baseline"/>
                <w:lang w:val="en-US" w:eastAsia="zh-CN" w:bidi="ar-SA"/>
              </w:rPr>
              <w:t>姓名</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ascii="宋体" w:hAnsi="宋体" w:cs="宋体"/>
                <w:b/>
                <w:bCs/>
                <w:color w:val="auto"/>
                <w:kern w:val="2"/>
                <w:sz w:val="21"/>
                <w:szCs w:val="24"/>
                <w:vertAlign w:val="baseline"/>
                <w:lang w:val="en-US" w:eastAsia="zh-CN" w:bidi="ar-SA"/>
              </w:rPr>
              <w:t>性别</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报名号</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面试成绩</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咨询、监督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b/>
                <w:bCs/>
                <w:color w:val="auto"/>
                <w:kern w:val="2"/>
                <w:sz w:val="21"/>
                <w:szCs w:val="24"/>
                <w:vertAlign w:val="baseline"/>
                <w:lang w:val="en-US" w:eastAsia="zh-CN" w:bidi="ar-SA"/>
              </w:rPr>
            </w:pPr>
            <w:r>
              <w:rPr>
                <w:rFonts w:hint="eastAsia" w:ascii="宋体" w:hAnsi="宋体" w:eastAsia="宋体" w:cs="宋体"/>
                <w:b/>
                <w:bCs/>
                <w:color w:val="auto"/>
                <w:kern w:val="2"/>
                <w:sz w:val="21"/>
                <w:szCs w:val="24"/>
                <w:vertAlign w:val="baseline"/>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吕梁市人民政府外事办公室（吕梁市人民政府台港澳事务办公室）</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吕梁市人民对外友好</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协会</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专业技术岗位1</w:t>
            </w:r>
          </w:p>
        </w:tc>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ascii="宋体" w:hAnsi="宋体" w:eastAsia="宋体" w:cs="宋体"/>
                <w:color w:val="auto"/>
                <w:kern w:val="2"/>
                <w:sz w:val="21"/>
                <w:szCs w:val="24"/>
                <w:vertAlign w:val="baseline"/>
                <w:lang w:val="en-US" w:eastAsia="zh-CN" w:bidi="ar-SA"/>
              </w:rPr>
              <w:t>1</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ascii="宋体" w:hAnsi="宋体" w:eastAsia="宋体" w:cs="宋体"/>
                <w:color w:val="auto"/>
                <w:kern w:val="2"/>
                <w:sz w:val="21"/>
                <w:szCs w:val="24"/>
                <w:vertAlign w:val="baseline"/>
                <w:lang w:val="en-US" w:eastAsia="zh-CN" w:bidi="ar-SA"/>
              </w:rPr>
              <w:t>王景成</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vertAlign w:val="baseline"/>
                <w:lang w:val="en-US" w:eastAsia="zh-CN"/>
              </w:rPr>
            </w:pPr>
            <w:r>
              <w:rPr>
                <w:rFonts w:hint="eastAsia"/>
                <w:vertAlign w:val="baseline"/>
                <w:lang w:val="en-US" w:eastAsia="zh-CN"/>
              </w:rPr>
              <w:t>男</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Calibri" w:hAnsi="Calibri" w:eastAsia="宋体" w:cs="Times New Roman"/>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001037</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default" w:ascii="宋体" w:hAnsi="宋体" w:eastAsia="宋体" w:cs="宋体"/>
                <w:color w:val="auto"/>
                <w:kern w:val="2"/>
                <w:sz w:val="21"/>
                <w:szCs w:val="24"/>
                <w:vertAlign w:val="baseline"/>
                <w:lang w:val="en-US" w:eastAsia="zh-CN" w:bidi="ar-SA"/>
              </w:rPr>
            </w:pPr>
            <w:r>
              <w:rPr>
                <w:rFonts w:hint="eastAsia" w:ascii="宋体" w:hAnsi="宋体" w:eastAsia="宋体" w:cs="宋体"/>
                <w:color w:val="auto"/>
                <w:kern w:val="2"/>
                <w:sz w:val="21"/>
                <w:szCs w:val="24"/>
                <w:vertAlign w:val="baseline"/>
                <w:lang w:val="en-US" w:eastAsia="zh-CN" w:bidi="ar-SA"/>
              </w:rPr>
              <w:t>83.16</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咨询电话：0358-3372217</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jc w:val="center"/>
              <w:textAlignment w:val="auto"/>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kern w:val="2"/>
                <w:sz w:val="21"/>
                <w:szCs w:val="21"/>
                <w:vertAlign w:val="baseline"/>
                <w:lang w:val="en-US" w:eastAsia="zh-CN" w:bidi="ar-SA"/>
              </w:rPr>
              <w:t>监督电话：0358-8229262</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黑体" w:hAnsi="黑体" w:eastAsia="黑体" w:cs="黑体"/>
          <w:b w:val="0"/>
          <w:bCs w:val="0"/>
          <w:i w:val="0"/>
          <w:iCs w:val="0"/>
          <w:caps w:val="0"/>
          <w:color w:val="auto"/>
          <w:spacing w:val="0"/>
          <w:w w:val="100"/>
          <w:sz w:val="32"/>
          <w:szCs w:val="32"/>
        </w:rPr>
      </w:pPr>
      <w:r>
        <w:rPr>
          <w:rFonts w:hint="eastAsia" w:ascii="黑体" w:hAnsi="黑体" w:eastAsia="黑体" w:cs="黑体"/>
          <w:b w:val="0"/>
          <w:bCs w:val="0"/>
          <w:i w:val="0"/>
          <w:iCs w:val="0"/>
          <w:caps w:val="0"/>
          <w:color w:val="auto"/>
          <w:spacing w:val="0"/>
          <w:w w:val="100"/>
          <w:sz w:val="32"/>
          <w:szCs w:val="32"/>
        </w:rPr>
        <w:t>二、体检时间</w:t>
      </w:r>
      <w:r>
        <w:rPr>
          <w:rFonts w:hint="eastAsia" w:ascii="黑体" w:hAnsi="黑体" w:eastAsia="黑体" w:cs="黑体"/>
          <w:b w:val="0"/>
          <w:bCs w:val="0"/>
          <w:i w:val="0"/>
          <w:iCs w:val="0"/>
          <w:caps w:val="0"/>
          <w:color w:val="auto"/>
          <w:spacing w:val="0"/>
          <w:w w:val="100"/>
          <w:sz w:val="32"/>
          <w:szCs w:val="32"/>
          <w:lang w:val="en-US" w:eastAsia="zh-CN"/>
        </w:rPr>
        <w:t>及集中</w:t>
      </w:r>
      <w:r>
        <w:rPr>
          <w:rFonts w:hint="eastAsia" w:ascii="黑体" w:hAnsi="黑体" w:eastAsia="黑体" w:cs="黑体"/>
          <w:b w:val="0"/>
          <w:bCs w:val="0"/>
          <w:i w:val="0"/>
          <w:iCs w:val="0"/>
          <w:caps w:val="0"/>
          <w:color w:val="auto"/>
          <w:spacing w:val="0"/>
          <w:w w:val="100"/>
          <w:sz w:val="32"/>
          <w:szCs w:val="32"/>
        </w:rPr>
        <w:t>地点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i w:val="0"/>
          <w:iCs w:val="0"/>
          <w:caps w:val="0"/>
          <w:color w:val="auto"/>
          <w:spacing w:val="0"/>
          <w:w w:val="100"/>
          <w:sz w:val="32"/>
          <w:szCs w:val="32"/>
        </w:rPr>
      </w:pPr>
      <w:r>
        <w:rPr>
          <w:rFonts w:hint="eastAsia" w:ascii="仿宋_GB2312" w:hAnsi="仿宋_GB2312" w:eastAsia="仿宋_GB2312" w:cs="仿宋_GB2312"/>
          <w:b w:val="0"/>
          <w:bCs w:val="0"/>
          <w:i w:val="0"/>
          <w:iCs w:val="0"/>
          <w:caps w:val="0"/>
          <w:color w:val="auto"/>
          <w:spacing w:val="0"/>
          <w:w w:val="100"/>
          <w:sz w:val="32"/>
          <w:szCs w:val="32"/>
        </w:rPr>
        <w:t>时</w:t>
      </w:r>
      <w:r>
        <w:rPr>
          <w:rFonts w:hint="eastAsia" w:ascii="仿宋_GB2312" w:hAnsi="仿宋_GB2312" w:eastAsia="仿宋_GB2312" w:cs="仿宋_GB2312"/>
          <w:b w:val="0"/>
          <w:bCs w:val="0"/>
          <w:i w:val="0"/>
          <w:iCs w:val="0"/>
          <w:caps w:val="0"/>
          <w:color w:val="auto"/>
          <w:spacing w:val="0"/>
          <w:w w:val="10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w w:val="100"/>
          <w:sz w:val="32"/>
          <w:szCs w:val="32"/>
        </w:rPr>
        <w:t>间：202</w:t>
      </w:r>
      <w:r>
        <w:rPr>
          <w:rFonts w:hint="eastAsia" w:ascii="仿宋_GB2312" w:hAnsi="仿宋_GB2312" w:eastAsia="仿宋_GB2312" w:cs="仿宋_GB2312"/>
          <w:b w:val="0"/>
          <w:bCs w:val="0"/>
          <w:i w:val="0"/>
          <w:iCs w:val="0"/>
          <w:caps w:val="0"/>
          <w:color w:val="auto"/>
          <w:spacing w:val="0"/>
          <w:w w:val="100"/>
          <w:sz w:val="32"/>
          <w:szCs w:val="32"/>
          <w:lang w:val="en-US" w:eastAsia="zh-CN"/>
        </w:rPr>
        <w:t>2</w:t>
      </w:r>
      <w:r>
        <w:rPr>
          <w:rFonts w:hint="eastAsia" w:ascii="仿宋_GB2312" w:hAnsi="仿宋_GB2312" w:eastAsia="仿宋_GB2312" w:cs="仿宋_GB2312"/>
          <w:b w:val="0"/>
          <w:bCs w:val="0"/>
          <w:i w:val="0"/>
          <w:iCs w:val="0"/>
          <w:caps w:val="0"/>
          <w:color w:val="auto"/>
          <w:spacing w:val="0"/>
          <w:w w:val="100"/>
          <w:sz w:val="32"/>
          <w:szCs w:val="32"/>
        </w:rPr>
        <w:t>年</w:t>
      </w:r>
      <w:r>
        <w:rPr>
          <w:rFonts w:hint="eastAsia" w:ascii="仿宋_GB2312" w:hAnsi="仿宋_GB2312" w:eastAsia="仿宋_GB2312" w:cs="仿宋_GB2312"/>
          <w:b w:val="0"/>
          <w:bCs w:val="0"/>
          <w:i w:val="0"/>
          <w:iCs w:val="0"/>
          <w:caps w:val="0"/>
          <w:color w:val="auto"/>
          <w:spacing w:val="0"/>
          <w:w w:val="100"/>
          <w:sz w:val="32"/>
          <w:szCs w:val="32"/>
          <w:lang w:val="en-US" w:eastAsia="zh-CN"/>
        </w:rPr>
        <w:t>7</w:t>
      </w:r>
      <w:r>
        <w:rPr>
          <w:rFonts w:hint="eastAsia" w:ascii="仿宋_GB2312" w:hAnsi="仿宋_GB2312" w:eastAsia="仿宋_GB2312" w:cs="仿宋_GB2312"/>
          <w:b w:val="0"/>
          <w:bCs w:val="0"/>
          <w:i w:val="0"/>
          <w:iCs w:val="0"/>
          <w:caps w:val="0"/>
          <w:color w:val="auto"/>
          <w:spacing w:val="0"/>
          <w:w w:val="100"/>
          <w:sz w:val="32"/>
          <w:szCs w:val="32"/>
        </w:rPr>
        <w:t>月</w:t>
      </w:r>
      <w:r>
        <w:rPr>
          <w:rFonts w:hint="eastAsia" w:ascii="仿宋_GB2312" w:hAnsi="仿宋_GB2312" w:eastAsia="仿宋_GB2312" w:cs="仿宋_GB2312"/>
          <w:b w:val="0"/>
          <w:bCs w:val="0"/>
          <w:i w:val="0"/>
          <w:iCs w:val="0"/>
          <w:caps w:val="0"/>
          <w:color w:val="auto"/>
          <w:spacing w:val="0"/>
          <w:w w:val="100"/>
          <w:sz w:val="32"/>
          <w:szCs w:val="32"/>
          <w:lang w:val="en-US" w:eastAsia="zh-CN"/>
        </w:rPr>
        <w:t>4</w:t>
      </w:r>
      <w:r>
        <w:rPr>
          <w:rFonts w:hint="eastAsia" w:ascii="仿宋_GB2312" w:hAnsi="仿宋_GB2312" w:eastAsia="仿宋_GB2312" w:cs="仿宋_GB2312"/>
          <w:b w:val="0"/>
          <w:bCs w:val="0"/>
          <w:i w:val="0"/>
          <w:iCs w:val="0"/>
          <w:caps w:val="0"/>
          <w:color w:val="auto"/>
          <w:spacing w:val="0"/>
          <w:w w:val="100"/>
          <w:sz w:val="32"/>
          <w:szCs w:val="32"/>
        </w:rPr>
        <w:t>日</w:t>
      </w:r>
      <w:r>
        <w:rPr>
          <w:rFonts w:hint="eastAsia" w:ascii="仿宋_GB2312" w:hAnsi="仿宋_GB2312" w:eastAsia="仿宋_GB2312" w:cs="仿宋_GB2312"/>
          <w:b w:val="0"/>
          <w:bCs w:val="0"/>
          <w:i w:val="0"/>
          <w:iCs w:val="0"/>
          <w:caps w:val="0"/>
          <w:color w:val="auto"/>
          <w:spacing w:val="0"/>
          <w:w w:val="100"/>
          <w:sz w:val="32"/>
          <w:szCs w:val="32"/>
          <w:lang w:val="en-US" w:eastAsia="zh-CN"/>
        </w:rPr>
        <w:t>上午8</w:t>
      </w:r>
      <w:r>
        <w:rPr>
          <w:rFonts w:hint="eastAsia" w:ascii="仿宋_GB2312" w:hAnsi="仿宋_GB2312" w:eastAsia="仿宋_GB2312" w:cs="仿宋_GB2312"/>
          <w:b w:val="0"/>
          <w:bCs w:val="0"/>
          <w:i w:val="0"/>
          <w:iCs w:val="0"/>
          <w:caps w:val="0"/>
          <w:color w:val="auto"/>
          <w:spacing w:val="0"/>
          <w:w w:val="100"/>
          <w:sz w:val="32"/>
          <w:szCs w:val="32"/>
        </w:rPr>
        <w:t>:</w:t>
      </w:r>
      <w:r>
        <w:rPr>
          <w:rFonts w:hint="eastAsia" w:ascii="仿宋_GB2312" w:hAnsi="仿宋_GB2312" w:eastAsia="仿宋_GB2312" w:cs="仿宋_GB2312"/>
          <w:b w:val="0"/>
          <w:bCs w:val="0"/>
          <w:i w:val="0"/>
          <w:iCs w:val="0"/>
          <w:caps w:val="0"/>
          <w:color w:val="auto"/>
          <w:spacing w:val="0"/>
          <w:w w:val="100"/>
          <w:sz w:val="32"/>
          <w:szCs w:val="32"/>
          <w:lang w:val="en-US" w:eastAsia="zh-CN"/>
        </w:rPr>
        <w:t>0</w:t>
      </w:r>
      <w:r>
        <w:rPr>
          <w:rFonts w:hint="eastAsia" w:ascii="仿宋_GB2312" w:hAnsi="仿宋_GB2312" w:eastAsia="仿宋_GB2312" w:cs="仿宋_GB2312"/>
          <w:b w:val="0"/>
          <w:bCs w:val="0"/>
          <w:i w:val="0"/>
          <w:iCs w:val="0"/>
          <w:caps w:val="0"/>
          <w:color w:val="auto"/>
          <w:spacing w:val="0"/>
          <w:w w:val="100"/>
          <w:sz w:val="32"/>
          <w:szCs w:val="32"/>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238" w:leftChars="304" w:right="0" w:hanging="1600" w:hangingChars="500"/>
        <w:jc w:val="both"/>
        <w:textAlignment w:val="baseline"/>
        <w:rPr>
          <w:rFonts w:hint="eastAsia" w:ascii="仿宋_GB2312" w:eastAsia="仿宋_GB2312" w:cstheme="minorBidi"/>
          <w:color w:val="auto"/>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w w:val="100"/>
          <w:sz w:val="32"/>
          <w:szCs w:val="32"/>
          <w:lang w:val="en-US" w:eastAsia="zh-CN"/>
        </w:rPr>
        <w:t>集中</w:t>
      </w:r>
      <w:r>
        <w:rPr>
          <w:rFonts w:hint="eastAsia" w:ascii="仿宋_GB2312" w:hAnsi="仿宋_GB2312" w:eastAsia="仿宋_GB2312" w:cs="仿宋_GB2312"/>
          <w:b w:val="0"/>
          <w:bCs w:val="0"/>
          <w:i w:val="0"/>
          <w:iCs w:val="0"/>
          <w:caps w:val="0"/>
          <w:color w:val="auto"/>
          <w:spacing w:val="0"/>
          <w:w w:val="100"/>
          <w:sz w:val="32"/>
          <w:szCs w:val="32"/>
        </w:rPr>
        <w:t>地点：</w:t>
      </w:r>
      <w:r>
        <w:rPr>
          <w:rFonts w:hint="eastAsia" w:ascii="仿宋_GB2312" w:hAnsi="仿宋_GB2312" w:eastAsia="仿宋_GB2312" w:cs="仿宋_GB2312"/>
          <w:b w:val="0"/>
          <w:bCs w:val="0"/>
          <w:i w:val="0"/>
          <w:iCs w:val="0"/>
          <w:caps w:val="0"/>
          <w:color w:val="auto"/>
          <w:spacing w:val="0"/>
          <w:w w:val="100"/>
          <w:sz w:val="32"/>
          <w:szCs w:val="32"/>
          <w:lang w:val="en-US" w:eastAsia="zh-CN"/>
        </w:rPr>
        <w:t>吕梁市人民政府外事办公室</w:t>
      </w:r>
      <w:r>
        <w:rPr>
          <w:rFonts w:hint="eastAsia" w:ascii="仿宋_GB2312" w:eastAsia="仿宋_GB2312" w:cstheme="minorBidi"/>
          <w:color w:val="auto"/>
          <w:kern w:val="2"/>
          <w:sz w:val="32"/>
          <w:szCs w:val="32"/>
          <w:lang w:val="en-US" w:eastAsia="zh-CN" w:bidi="ar-SA"/>
        </w:rPr>
        <w:t>（吕梁市人民政府台港澳事务办公室）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三、体检注意事项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eastAsia="仿宋_GB2312" w:cstheme="minorBidi"/>
          <w:color w:val="auto"/>
          <w:kern w:val="2"/>
          <w:sz w:val="32"/>
          <w:szCs w:val="32"/>
          <w:lang w:val="en-US" w:eastAsia="zh-CN" w:bidi="ar-SA"/>
        </w:rPr>
        <w:t>1.</w:t>
      </w:r>
      <w:r>
        <w:rPr>
          <w:rFonts w:hint="eastAsia" w:ascii="仿宋_GB2312" w:hAnsi="仿宋_GB2312" w:eastAsia="仿宋_GB2312" w:cs="仿宋_GB2312"/>
          <w:b w:val="0"/>
          <w:bCs w:val="0"/>
          <w:i w:val="0"/>
          <w:iCs w:val="0"/>
          <w:caps w:val="0"/>
          <w:color w:val="auto"/>
          <w:spacing w:val="0"/>
          <w:w w:val="100"/>
          <w:sz w:val="32"/>
          <w:szCs w:val="32"/>
        </w:rPr>
        <w:t>参加体检的考生</w:t>
      </w:r>
      <w:r>
        <w:rPr>
          <w:rFonts w:hint="eastAsia" w:ascii="仿宋_GB2312" w:hAnsi="仿宋_GB2312" w:eastAsia="仿宋_GB2312" w:cs="仿宋_GB2312"/>
          <w:b w:val="0"/>
          <w:bCs w:val="0"/>
          <w:color w:val="auto"/>
          <w:sz w:val="32"/>
          <w:szCs w:val="32"/>
          <w:lang w:val="en-US" w:eastAsia="zh-CN"/>
        </w:rPr>
        <w:t>须携带本人</w:t>
      </w:r>
      <w:r>
        <w:rPr>
          <w:rFonts w:hint="default" w:ascii="仿宋_GB2312" w:eastAsia="仿宋_GB2312"/>
          <w:color w:val="auto"/>
          <w:sz w:val="32"/>
          <w:szCs w:val="32"/>
          <w:lang w:val="en-US" w:eastAsia="zh-CN"/>
        </w:rPr>
        <w:t>有效《居民身份证》原件</w:t>
      </w:r>
      <w:r>
        <w:rPr>
          <w:rFonts w:hint="eastAsia" w:ascii="仿宋_GB2312" w:hAnsi="仿宋_GB2312" w:eastAsia="仿宋_GB2312" w:cs="仿宋_GB2312"/>
          <w:b w:val="0"/>
          <w:bCs w:val="0"/>
          <w:color w:val="auto"/>
          <w:sz w:val="32"/>
          <w:szCs w:val="32"/>
          <w:lang w:val="en-US" w:eastAsia="zh-CN"/>
        </w:rPr>
        <w:t>、《面试准考证》、近期一寸免冠照1张（红底彩照）及体检费用，于体检当天上午8:00前，准时到</w:t>
      </w:r>
      <w:r>
        <w:rPr>
          <w:rFonts w:hint="eastAsia" w:ascii="仿宋_GB2312" w:hAnsi="仿宋_GB2312" w:eastAsia="仿宋_GB2312" w:cs="仿宋_GB2312"/>
          <w:b w:val="0"/>
          <w:bCs w:val="0"/>
          <w:i w:val="0"/>
          <w:iCs w:val="0"/>
          <w:caps w:val="0"/>
          <w:color w:val="auto"/>
          <w:spacing w:val="0"/>
          <w:w w:val="100"/>
          <w:sz w:val="32"/>
          <w:szCs w:val="32"/>
        </w:rPr>
        <w:t>指定</w:t>
      </w:r>
      <w:r>
        <w:rPr>
          <w:rFonts w:hint="eastAsia" w:ascii="仿宋_GB2312" w:hAnsi="仿宋_GB2312" w:eastAsia="仿宋_GB2312" w:cs="仿宋_GB2312"/>
          <w:b w:val="0"/>
          <w:bCs w:val="0"/>
          <w:color w:val="auto"/>
          <w:sz w:val="32"/>
          <w:szCs w:val="32"/>
          <w:lang w:val="en-US" w:eastAsia="zh-CN"/>
        </w:rPr>
        <w:t>集中地点报到。凡迟到15分钟或未按规定时间、地点报到的，视为自愿放弃。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color w:val="auto"/>
          <w:lang w:val="en-US" w:eastAsia="zh-CN"/>
        </w:rPr>
      </w:pPr>
      <w:r>
        <w:rPr>
          <w:rFonts w:hint="eastAsia" w:ascii="仿宋_GB2312" w:hAnsi="仿宋_GB2312" w:eastAsia="仿宋_GB2312" w:cs="仿宋_GB2312"/>
          <w:b w:val="0"/>
          <w:bCs w:val="0"/>
          <w:i w:val="0"/>
          <w:iCs w:val="0"/>
          <w:caps w:val="0"/>
          <w:color w:val="auto"/>
          <w:spacing w:val="0"/>
          <w:w w:val="100"/>
          <w:sz w:val="32"/>
          <w:szCs w:val="32"/>
          <w:lang w:val="en-US" w:eastAsia="zh-CN"/>
        </w:rPr>
        <w:t>2.</w:t>
      </w:r>
      <w:r>
        <w:rPr>
          <w:rFonts w:hint="eastAsia" w:ascii="仿宋_GB2312" w:hAnsi="仿宋_GB2312" w:eastAsia="仿宋_GB2312" w:cs="仿宋_GB2312"/>
          <w:b w:val="0"/>
          <w:bCs w:val="0"/>
          <w:i w:val="0"/>
          <w:iCs w:val="0"/>
          <w:caps w:val="0"/>
          <w:color w:val="auto"/>
          <w:spacing w:val="0"/>
          <w:w w:val="100"/>
          <w:sz w:val="32"/>
          <w:szCs w:val="32"/>
        </w:rPr>
        <w:t>体检期间，考生应严格遵守体检纪律，接受工作人员的统一管理，不准携带手机等通讯工具，不得以任何方式与外界联系。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3.体检前要注意饮食，不要吃过多油腻、不易消化的食物，不要饮酒，不要吃对肝、肾功能有损害的药物。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4.体检前12个小时内应禁食、禁水、保持空腹并请注意休息，勿熬夜，避免剧烈运动。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5.在体检过程中，考生不得向医务人员透露本人姓名、报考岗位等信息，否则取消聘用资格。</w:t>
      </w:r>
    </w:p>
    <w:p>
      <w:pPr>
        <w:pStyle w:val="2"/>
        <w:keepNext w:val="0"/>
        <w:keepLines w:val="0"/>
        <w:pageBreakBefore w:val="0"/>
        <w:kinsoku/>
        <w:wordWrap/>
        <w:overflowPunct/>
        <w:topLinePunct w:val="0"/>
        <w:autoSpaceDE/>
        <w:autoSpaceDN/>
        <w:bidi w:val="0"/>
        <w:spacing w:before="0" w:beforeAutospacing="0" w:after="0" w:afterAutospacing="0" w:line="560" w:lineRule="exact"/>
        <w:ind w:left="0" w:leftChars="0"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6.对于弄虚作假、冒名顶替等违纪违法行为，按照有关规定进行严肃处理。</w:t>
      </w:r>
    </w:p>
    <w:p>
      <w:pPr>
        <w:keepNext w:val="0"/>
        <w:keepLines w:val="0"/>
        <w:pageBreakBefore w:val="0"/>
        <w:kinsoku/>
        <w:wordWrap/>
        <w:overflowPunct/>
        <w:topLinePunct w:val="0"/>
        <w:autoSpaceDE/>
        <w:autoSpaceDN/>
        <w:bidi w:val="0"/>
        <w:spacing w:beforeAutospacing="0" w:afterAutospacing="0" w:line="560" w:lineRule="exact"/>
        <w:ind w:left="0" w:leftChars="0" w:firstLine="640" w:firstLineChars="200"/>
        <w:rPr>
          <w:rFonts w:hint="default"/>
          <w:lang w:val="en-US" w:eastAsia="zh-CN"/>
        </w:rPr>
      </w:pPr>
      <w:r>
        <w:rPr>
          <w:rFonts w:hint="eastAsia" w:ascii="仿宋_GB2312" w:hAnsi="仿宋_GB2312" w:eastAsia="仿宋_GB2312" w:cs="仿宋_GB2312"/>
          <w:b w:val="0"/>
          <w:bCs w:val="0"/>
          <w:color w:val="auto"/>
          <w:sz w:val="32"/>
          <w:szCs w:val="32"/>
          <w:lang w:val="en-US" w:eastAsia="zh-CN"/>
        </w:rPr>
        <w:t>7.请配合医生认真检查所有项目，勿漏检，否则取消聘用资格。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察工作拟于7月中下旬开展，届时吕梁市人民政府外事办公室（吕梁市人民政府台港澳事务办公室）招才引智工作领导组办公室将电话通知考生，请考生保持通讯畅通，如报名表所留通讯方式变更，请及时告知吕梁市人民政府外事办公室（吕梁市人民政府台港澳事务办公室）招才引智工作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考察内容：主要对应聘者的政治思想、道德品质、遵纪守法、自律意识、能力素质、工作态度、学习及工作表现以及需要回避的情况等进行考察。不按规定参加考察者，视同放弃资格。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default"/>
          <w:lang w:val="en-US" w:eastAsia="zh-CN"/>
        </w:rPr>
      </w:pPr>
      <w:r>
        <w:rPr>
          <w:rFonts w:hint="default" w:ascii="仿宋_GB2312" w:hAnsi="仿宋_GB2312" w:eastAsia="仿宋_GB2312" w:cs="仿宋_GB2312"/>
          <w:color w:val="auto"/>
          <w:kern w:val="2"/>
          <w:sz w:val="32"/>
          <w:szCs w:val="32"/>
          <w:lang w:val="en-US" w:eastAsia="zh-CN" w:bidi="ar-SA"/>
        </w:rPr>
        <w:t>体检、考察不合格的不得聘用，由此形成的岗位空缺不再递补。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i w:val="0"/>
          <w:iCs w:val="0"/>
          <w:caps w:val="0"/>
          <w:color w:val="auto"/>
          <w:spacing w:val="0"/>
          <w:w w:val="100"/>
          <w:sz w:val="32"/>
          <w:szCs w:val="32"/>
          <w:lang w:val="en-US" w:eastAsia="zh-CN"/>
        </w:rPr>
        <w:t>五、</w:t>
      </w:r>
      <w:r>
        <w:rPr>
          <w:rFonts w:hint="eastAsia" w:ascii="黑体" w:hAnsi="黑体" w:eastAsia="黑体" w:cs="黑体"/>
          <w:b w:val="0"/>
          <w:bCs w:val="0"/>
          <w:i w:val="0"/>
          <w:iCs w:val="0"/>
          <w:caps w:val="0"/>
          <w:color w:val="auto"/>
          <w:spacing w:val="0"/>
          <w:w w:val="100"/>
          <w:sz w:val="32"/>
          <w:szCs w:val="32"/>
        </w:rPr>
        <w:t>疫情防控要求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考生要密切关注并严格遵守居住地和吕梁市疫情防控最新要求及交通出行规定。体检及考察前非必要不参加聚集性活动，做好自我健康管理，确保体检及考察期间身体状况良好。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2.考生须提前申领“山西健康码”（健康码）和“通信大数据行程卡”（行程码），做好个人健康监测。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体检及考察前14天内有国内中高风险地区旅居史的人员，或有中高风险地区所在县（市、区，副省级城市的街道）旅居史的人员，或有病例报告但尚未调整风险等级所在县（市、区，副省级城市的街道）旅居史的人员，或有境外旅居史的人员参加体检及考察的，要严格按照居住地和吕梁市疫情防控要求及隔离政策，</w:t>
      </w:r>
      <w:r>
        <w:rPr>
          <w:rFonts w:hint="eastAsia" w:ascii="仿宋_GB2312" w:hAnsi="仿宋_GB2312" w:eastAsia="仿宋_GB2312" w:cs="仿宋_GB2312"/>
          <w:b/>
          <w:bCs/>
          <w:color w:val="auto"/>
          <w:kern w:val="2"/>
          <w:sz w:val="32"/>
          <w:szCs w:val="32"/>
          <w:lang w:val="en-US" w:eastAsia="zh-CN" w:bidi="ar-SA"/>
        </w:rPr>
        <w:t>体检及考察前未完成隔离管控等措施的，不能参加体检及考察。</w:t>
      </w:r>
      <w:r>
        <w:rPr>
          <w:rFonts w:hint="eastAsia" w:ascii="仿宋_GB2312" w:hAnsi="仿宋_GB2312" w:eastAsia="仿宋_GB2312" w:cs="仿宋_GB2312"/>
          <w:color w:val="auto"/>
          <w:kern w:val="2"/>
          <w:sz w:val="32"/>
          <w:szCs w:val="32"/>
          <w:lang w:val="en-US" w:eastAsia="zh-CN" w:bidi="ar-SA"/>
        </w:rPr>
        <w:t>新冠肺炎确诊病例、无症状感染者、疑似病例及密切接触者，已治愈出院或解除隔离，但尚在随访及医学观察期内的禁止参加体检及考察。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4.体检当天考生须主动出示有效身份证件</w:t>
      </w:r>
      <w:r>
        <w:rPr>
          <w:rFonts w:hint="eastAsia" w:ascii="仿宋_GB2312" w:hAnsi="仿宋" w:eastAsia="仿宋_GB2312" w:cs="Times New Roman"/>
          <w:color w:val="auto"/>
          <w:kern w:val="2"/>
          <w:sz w:val="32"/>
          <w:szCs w:val="32"/>
          <w:lang w:val="en-US" w:eastAsia="zh-CN" w:bidi="ar-SA"/>
        </w:rPr>
        <w:t>和</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面试通知书</w:t>
      </w:r>
      <w:r>
        <w:rPr>
          <w:rFonts w:hint="eastAsia" w:ascii="仿宋_GB2312" w:hAnsi="仿宋" w:eastAsia="仿宋_GB2312" w:cs="Times New Roman"/>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val="en-US" w:eastAsia="zh-CN"/>
        </w:rPr>
        <w:t>在吕梁市人民政外事办公室（吕梁市人民政府台港澳事务办公室）进行体温检测，提供体检</w:t>
      </w:r>
      <w:r>
        <w:rPr>
          <w:rFonts w:hint="eastAsia" w:ascii="仿宋_GB2312" w:hAnsi="仿宋" w:eastAsia="仿宋_GB2312" w:cs="Times New Roman"/>
          <w:color w:val="auto"/>
          <w:kern w:val="2"/>
          <w:sz w:val="32"/>
          <w:szCs w:val="32"/>
          <w:lang w:val="en-US" w:eastAsia="zh-CN" w:bidi="ar-SA"/>
        </w:rPr>
        <w:t>前48小时内由山西省范围内有资质的检测服务机构出具的核酸检测阴性证明（以采样时间为准），</w:t>
      </w:r>
      <w:r>
        <w:rPr>
          <w:rFonts w:hint="eastAsia" w:ascii="仿宋_GB2312" w:hAnsi="仿宋_GB2312" w:eastAsia="仿宋_GB2312" w:cs="仿宋_GB2312"/>
          <w:b w:val="0"/>
          <w:bCs w:val="0"/>
          <w:color w:val="auto"/>
          <w:sz w:val="32"/>
          <w:szCs w:val="32"/>
          <w:lang w:val="en-US" w:eastAsia="zh-CN"/>
        </w:rPr>
        <w:t>检查</w:t>
      </w:r>
      <w:r>
        <w:rPr>
          <w:rFonts w:hint="eastAsia" w:ascii="仿宋_GB2312" w:hAnsi="仿宋_GB2312" w:eastAsia="仿宋_GB2312" w:cs="仿宋_GB2312"/>
          <w:color w:val="auto"/>
          <w:kern w:val="2"/>
          <w:sz w:val="32"/>
          <w:szCs w:val="32"/>
          <w:lang w:val="en-US" w:eastAsia="zh-CN" w:bidi="ar-SA"/>
        </w:rPr>
        <w:t>“健康码”和“行程码”</w:t>
      </w:r>
      <w:r>
        <w:rPr>
          <w:rFonts w:hint="eastAsia" w:ascii="仿宋_GB2312" w:hAnsi="仿宋_GB2312" w:eastAsia="仿宋_GB2312" w:cs="仿宋_GB2312"/>
          <w:b w:val="0"/>
          <w:bCs w:val="0"/>
          <w:color w:val="auto"/>
          <w:sz w:val="32"/>
          <w:szCs w:val="32"/>
          <w:lang w:val="en-US" w:eastAsia="zh-CN"/>
        </w:rPr>
        <w:t>，并如实填报</w:t>
      </w:r>
      <w:r>
        <w:rPr>
          <w:rFonts w:hint="default" w:ascii="仿宋_GB2312" w:hAnsi="仿宋_GB2312" w:eastAsia="仿宋_GB2312" w:cs="仿宋_GB2312"/>
          <w:b w:val="0"/>
          <w:bCs w:val="0"/>
          <w:color w:val="auto"/>
          <w:sz w:val="32"/>
          <w:szCs w:val="32"/>
          <w:lang w:val="en-US" w:eastAsia="zh-CN"/>
        </w:rPr>
        <w:t>《</w:t>
      </w:r>
      <w:r>
        <w:rPr>
          <w:rFonts w:hint="eastAsia" w:ascii="仿宋_GB2312" w:hAnsi="仿宋" w:eastAsia="仿宋_GB2312" w:cs="Times New Roman"/>
          <w:color w:val="auto"/>
          <w:kern w:val="2"/>
          <w:sz w:val="32"/>
          <w:szCs w:val="32"/>
          <w:lang w:val="en-US" w:eastAsia="zh-CN" w:bidi="ar-SA"/>
        </w:rPr>
        <w:t>吕梁市2022年度市直事业单位招才引智考试考生健康状况、行程登记表暨考生承诺书</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 w:eastAsia="仿宋_GB2312" w:cs="Times New Roman"/>
          <w:color w:val="auto"/>
          <w:kern w:val="2"/>
          <w:sz w:val="32"/>
          <w:szCs w:val="32"/>
          <w:lang w:val="en-US" w:eastAsia="zh-CN" w:bidi="ar-SA"/>
        </w:rPr>
        <w:t>“健康码”“行程码”为绿码且现场测温不高于37.3℃的方可参加体检。</w:t>
      </w:r>
      <w:r>
        <w:rPr>
          <w:rFonts w:hint="eastAsia" w:ascii="仿宋_GB2312" w:hAnsi="仿宋_GB2312" w:eastAsia="仿宋_GB2312" w:cs="仿宋_GB2312"/>
          <w:b w:val="0"/>
          <w:bCs w:val="0"/>
          <w:color w:val="auto"/>
          <w:sz w:val="32"/>
          <w:szCs w:val="32"/>
          <w:lang w:val="en-US" w:eastAsia="zh-CN"/>
        </w:rPr>
        <w:t>对于刻意隐瞒病情或者不如实报告发热史、旅行史和接触史的考生，以及在疫情防控中拒不配合的人员，将依法依规予以处理并取消体检资格。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color w:val="auto"/>
        </w:rPr>
      </w:pPr>
      <w:r>
        <w:rPr>
          <w:rFonts w:hint="eastAsia" w:ascii="仿宋_GB2312" w:hAnsi="仿宋_GB2312" w:eastAsia="仿宋_GB2312" w:cs="仿宋_GB2312"/>
          <w:b w:val="0"/>
          <w:bCs w:val="0"/>
          <w:color w:val="auto"/>
          <w:sz w:val="32"/>
          <w:szCs w:val="32"/>
          <w:lang w:val="en-US" w:eastAsia="zh-CN"/>
        </w:rPr>
        <w:t>5.体检</w:t>
      </w:r>
      <w:r>
        <w:rPr>
          <w:rFonts w:hint="eastAsia" w:ascii="仿宋_GB2312" w:hAnsi="仿宋_GB2312" w:eastAsia="仿宋_GB2312" w:cs="仿宋_GB2312"/>
          <w:b w:val="0"/>
          <w:bCs w:val="0"/>
          <w:color w:val="auto"/>
          <w:sz w:val="32"/>
          <w:szCs w:val="32"/>
        </w:rPr>
        <w:t>当天，若考生在</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过程中出现发热、咳嗽等症状，由医护人员进行初步诊断，</w:t>
      </w:r>
      <w:r>
        <w:rPr>
          <w:rFonts w:hint="eastAsia" w:ascii="仿宋_GB2312" w:hAnsi="仿宋_GB2312" w:eastAsia="仿宋_GB2312" w:cs="仿宋_GB2312"/>
          <w:b w:val="0"/>
          <w:bCs w:val="0"/>
          <w:color w:val="auto"/>
          <w:sz w:val="32"/>
          <w:szCs w:val="32"/>
          <w:lang w:val="en-US" w:eastAsia="zh-CN"/>
        </w:rPr>
        <w:t>并综合研判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凡被确认有可疑症状的，立即</w:t>
      </w:r>
      <w:r>
        <w:rPr>
          <w:rFonts w:hint="eastAsia" w:ascii="仿宋_GB2312" w:hAnsi="仿宋_GB2312" w:eastAsia="仿宋_GB2312" w:cs="仿宋_GB2312"/>
          <w:b w:val="0"/>
          <w:bCs w:val="0"/>
          <w:color w:val="auto"/>
          <w:sz w:val="32"/>
          <w:szCs w:val="32"/>
        </w:rPr>
        <w:t>采取隔离措施，送往定点医院进行医治。不按照疫情防控要求提供相关健康证明的考生，不得参加</w:t>
      </w:r>
      <w:r>
        <w:rPr>
          <w:rFonts w:hint="eastAsia" w:ascii="仿宋_GB2312" w:hAnsi="仿宋_GB2312" w:eastAsia="仿宋_GB2312" w:cs="仿宋_GB2312"/>
          <w:b w:val="0"/>
          <w:bCs w:val="0"/>
          <w:color w:val="auto"/>
          <w:sz w:val="32"/>
          <w:szCs w:val="32"/>
          <w:lang w:val="en-US" w:eastAsia="zh-CN"/>
        </w:rPr>
        <w:t>体检</w:t>
      </w:r>
      <w:r>
        <w:rPr>
          <w:rFonts w:hint="eastAsia" w:ascii="仿宋_GB2312" w:hAnsi="仿宋_GB2312" w:eastAsia="仿宋_GB2312" w:cs="仿宋_GB2312"/>
          <w:b w:val="0"/>
          <w:bCs w:val="0"/>
          <w:color w:val="auto"/>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参加体检时，考生须做好个人防护，自备一次性防护口罩，除查验身份要求摘除口罩外，全程佩戴口罩。考生须听从工作人员指挥，分散进入相应体检区域，进出须与他人保持1米以上距离，避免近距离接触交流。</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受疫情影响，吕梁市人民政府外事办公室（吕梁市人民政府台港澳事务办公室）2022年度所属事业单位招才引智部分直接面试岗位体检及考察有关程序、步骤、要求等可能因疫情防控工作需要作出调整，请考生随时关注吕梁人事人才网相关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baseline"/>
        <w:rPr>
          <w:rFonts w:hint="eastAsia"/>
          <w:color w:val="auto"/>
        </w:rPr>
      </w:pPr>
      <w:r>
        <w:rPr>
          <w:rFonts w:hint="eastAsia" w:ascii="仿宋_GB2312" w:hAnsi="仿宋_GB2312" w:eastAsia="仿宋_GB2312" w:cs="仿宋_GB2312"/>
          <w:b w:val="0"/>
          <w:bCs w:val="0"/>
          <w:i w:val="0"/>
          <w:iCs w:val="0"/>
          <w:caps w:val="0"/>
          <w:color w:val="auto"/>
          <w:spacing w:val="0"/>
          <w:w w:val="100"/>
          <w:sz w:val="32"/>
          <w:szCs w:val="32"/>
        </w:rPr>
        <w:t>凡违反</w:t>
      </w:r>
      <w:r>
        <w:rPr>
          <w:rFonts w:hint="eastAsia" w:ascii="仿宋_GB2312" w:hAnsi="仿宋_GB2312" w:eastAsia="仿宋_GB2312" w:cs="仿宋_GB2312"/>
          <w:b w:val="0"/>
          <w:bCs w:val="0"/>
          <w:i w:val="0"/>
          <w:iCs w:val="0"/>
          <w:caps w:val="0"/>
          <w:color w:val="auto"/>
          <w:spacing w:val="0"/>
          <w:w w:val="100"/>
          <w:sz w:val="32"/>
          <w:szCs w:val="32"/>
          <w:lang w:eastAsia="zh-CN"/>
        </w:rPr>
        <w:t>山西</w:t>
      </w:r>
      <w:r>
        <w:rPr>
          <w:rFonts w:hint="eastAsia" w:ascii="仿宋_GB2312" w:hAnsi="仿宋_GB2312" w:eastAsia="仿宋_GB2312" w:cs="仿宋_GB2312"/>
          <w:b w:val="0"/>
          <w:bCs w:val="0"/>
          <w:i w:val="0"/>
          <w:iCs w:val="0"/>
          <w:caps w:val="0"/>
          <w:color w:val="auto"/>
          <w:spacing w:val="0"/>
          <w:w w:val="100"/>
          <w:sz w:val="32"/>
          <w:szCs w:val="32"/>
        </w:rPr>
        <w:t>省</w:t>
      </w:r>
      <w:r>
        <w:rPr>
          <w:rFonts w:hint="eastAsia" w:ascii="仿宋_GB2312" w:hAnsi="仿宋_GB2312" w:eastAsia="仿宋_GB2312" w:cs="仿宋_GB2312"/>
          <w:b w:val="0"/>
          <w:bCs w:val="0"/>
          <w:i w:val="0"/>
          <w:iCs w:val="0"/>
          <w:caps w:val="0"/>
          <w:color w:val="auto"/>
          <w:spacing w:val="0"/>
          <w:w w:val="100"/>
          <w:sz w:val="32"/>
          <w:szCs w:val="32"/>
          <w:lang w:eastAsia="zh-CN"/>
        </w:rPr>
        <w:t>和吕梁市</w:t>
      </w:r>
      <w:r>
        <w:rPr>
          <w:rFonts w:hint="eastAsia" w:ascii="仿宋_GB2312" w:hAnsi="仿宋_GB2312" w:eastAsia="仿宋_GB2312" w:cs="仿宋_GB2312"/>
          <w:b w:val="0"/>
          <w:bCs w:val="0"/>
          <w:i w:val="0"/>
          <w:iCs w:val="0"/>
          <w:caps w:val="0"/>
          <w:color w:val="auto"/>
          <w:spacing w:val="0"/>
          <w:w w:val="100"/>
          <w:sz w:val="32"/>
          <w:szCs w:val="32"/>
        </w:rPr>
        <w:t>常态化疫情防控有关规定，隐瞒、虚报旅居史、接触史、健康状况等疫情防控重点信息的，一经查实不予录用，造成严重后果的将依法依规追究责任。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baseline"/>
        <w:rPr>
          <w:rFonts w:hint="default" w:ascii="仿宋_GB2312" w:hAnsi="仿宋_GB2312" w:eastAsia="仿宋_GB2312" w:cs="仿宋_GB2312"/>
          <w:b w:val="0"/>
          <w:bCs w:val="0"/>
          <w:i w:val="0"/>
          <w:iCs w:val="0"/>
          <w:caps w:val="0"/>
          <w:color w:val="auto"/>
          <w:spacing w:val="0"/>
          <w:w w:val="10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baseline"/>
        <w:rPr>
          <w:rFonts w:hint="eastAsia" w:ascii="仿宋_GB2312" w:hAnsi="仿宋_GB2312" w:eastAsia="仿宋_GB2312" w:cs="仿宋_GB2312"/>
          <w:b w:val="0"/>
          <w:bCs w:val="0"/>
          <w:i w:val="0"/>
          <w:iCs w:val="0"/>
          <w:caps w:val="0"/>
          <w:color w:val="auto"/>
          <w:spacing w:val="0"/>
          <w:w w:val="100"/>
          <w:sz w:val="32"/>
          <w:szCs w:val="32"/>
          <w:u w:val="none"/>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3840" w:firstLineChars="1200"/>
        <w:jc w:val="both"/>
        <w:textAlignment w:val="baseline"/>
        <w:rPr>
          <w:rFonts w:hint="eastAsia" w:ascii="仿宋_GB2312" w:hAnsi="仿宋" w:eastAsia="仿宋_GB2312"/>
          <w:color w:val="auto"/>
          <w:sz w:val="32"/>
          <w:szCs w:val="32"/>
          <w:lang w:val="en-US" w:eastAsia="zh-CN"/>
        </w:rPr>
      </w:pPr>
      <w:r>
        <w:rPr>
          <w:rFonts w:hint="eastAsia" w:ascii="仿宋_GB2312" w:hAnsi="仿宋_GB2312" w:eastAsia="仿宋_GB2312" w:cs="仿宋_GB2312"/>
          <w:b w:val="0"/>
          <w:bCs w:val="0"/>
          <w:i w:val="0"/>
          <w:iCs w:val="0"/>
          <w:caps w:val="0"/>
          <w:color w:val="auto"/>
          <w:spacing w:val="0"/>
          <w:w w:val="100"/>
          <w:sz w:val="32"/>
          <w:szCs w:val="32"/>
          <w:u w:val="none"/>
          <w:lang w:val="en-US" w:eastAsia="zh-CN"/>
        </w:rPr>
        <w:t>吕梁市</w:t>
      </w:r>
      <w:r>
        <w:rPr>
          <w:rFonts w:hint="eastAsia" w:ascii="仿宋_GB2312" w:eastAsia="仿宋_GB2312"/>
          <w:color w:val="auto"/>
          <w:sz w:val="32"/>
          <w:szCs w:val="32"/>
          <w:lang w:val="en-US" w:eastAsia="zh-CN"/>
        </w:rPr>
        <w:t>人民政府外事</w:t>
      </w:r>
      <w:r>
        <w:rPr>
          <w:rFonts w:hint="eastAsia" w:ascii="仿宋_GB2312" w:hAnsi="仿宋" w:eastAsia="仿宋_GB2312"/>
          <w:color w:val="auto"/>
          <w:sz w:val="32"/>
          <w:szCs w:val="32"/>
          <w:lang w:val="en-US" w:eastAsia="zh-CN"/>
        </w:rPr>
        <w:t>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3200" w:firstLineChars="1000"/>
        <w:jc w:val="both"/>
        <w:textAlignment w:val="baseline"/>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（吕梁市人民政府台港澳事务办公室）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3840" w:firstLineChars="1200"/>
        <w:jc w:val="both"/>
        <w:textAlignment w:val="baseline"/>
        <w:rPr>
          <w:rFonts w:hint="default" w:ascii="仿宋_GB2312" w:hAnsi="仿宋" w:eastAsia="仿宋_GB2312"/>
          <w:color w:val="auto"/>
          <w:sz w:val="32"/>
          <w:szCs w:val="32"/>
          <w:lang w:val="en" w:eastAsia="zh-CN"/>
        </w:rPr>
      </w:pPr>
      <w:r>
        <w:rPr>
          <w:rFonts w:hint="eastAsia" w:ascii="仿宋_GB2312" w:hAnsi="仿宋" w:eastAsia="仿宋_GB2312"/>
          <w:color w:val="auto"/>
          <w:sz w:val="32"/>
          <w:szCs w:val="32"/>
          <w:lang w:val="en-US" w:eastAsia="zh-CN"/>
        </w:rPr>
        <w:t>招才引智工作领导组</w:t>
      </w:r>
      <w:r>
        <w:rPr>
          <w:rFonts w:hint="default" w:ascii="仿宋_GB2312" w:hAnsi="仿宋" w:eastAsia="仿宋_GB2312"/>
          <w:color w:val="auto"/>
          <w:sz w:val="32"/>
          <w:szCs w:val="32"/>
          <w:lang w:val="en" w:eastAsia="zh-CN"/>
        </w:rPr>
        <w:t>(</w:t>
      </w:r>
      <w:r>
        <w:rPr>
          <w:rFonts w:hint="eastAsia" w:ascii="仿宋_GB2312" w:hAnsi="仿宋" w:eastAsia="仿宋_GB2312"/>
          <w:color w:val="auto"/>
          <w:sz w:val="32"/>
          <w:szCs w:val="32"/>
          <w:lang w:val="en" w:eastAsia="zh-CN"/>
        </w:rPr>
        <w:t>代章）</w:t>
      </w:r>
    </w:p>
    <w:p>
      <w:pPr>
        <w:pStyle w:val="7"/>
        <w:keepNext w:val="0"/>
        <w:keepLines w:val="0"/>
        <w:pageBreakBefore w:val="0"/>
        <w:kinsoku/>
        <w:wordWrap/>
        <w:overflowPunct/>
        <w:topLinePunct w:val="0"/>
        <w:autoSpaceDE/>
        <w:autoSpaceDN/>
        <w:bidi w:val="0"/>
        <w:spacing w:beforeAutospacing="0" w:after="0" w:afterLines="0" w:afterAutospacing="0" w:line="560" w:lineRule="exact"/>
        <w:ind w:left="0" w:leftChars="0" w:firstLine="4800" w:firstLineChars="1500"/>
        <w:rPr>
          <w:rFonts w:hint="eastAsia" w:ascii="仿宋_GB2312" w:eastAsia="仿宋_GB2312"/>
          <w:color w:val="auto"/>
          <w:sz w:val="32"/>
          <w:szCs w:val="32"/>
          <w:lang w:eastAsia="zh-CN"/>
        </w:rPr>
      </w:pPr>
      <w:bookmarkStart w:id="0" w:name="_GoBack"/>
      <w:bookmarkEnd w:id="0"/>
      <w:r>
        <w:rPr>
          <w:rFonts w:hint="eastAsia" w:ascii="仿宋_GB2312" w:hAnsi="仿宋" w:eastAsia="仿宋_GB2312"/>
          <w:color w:val="auto"/>
          <w:sz w:val="32"/>
          <w:szCs w:val="32"/>
          <w:lang w:val="en-US" w:eastAsia="zh-CN"/>
        </w:rPr>
        <w:t>2022年6月30日</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6ECE3C8B"/>
    <w:rsid w:val="013F2B09"/>
    <w:rsid w:val="04021324"/>
    <w:rsid w:val="05CC676F"/>
    <w:rsid w:val="06B17C82"/>
    <w:rsid w:val="079B3F99"/>
    <w:rsid w:val="09841E4D"/>
    <w:rsid w:val="0B184C28"/>
    <w:rsid w:val="0C2917DF"/>
    <w:rsid w:val="0F846DF7"/>
    <w:rsid w:val="15E7255B"/>
    <w:rsid w:val="19F87529"/>
    <w:rsid w:val="1EDFAE35"/>
    <w:rsid w:val="1FFB989D"/>
    <w:rsid w:val="2B065F51"/>
    <w:rsid w:val="2D2A0FC8"/>
    <w:rsid w:val="2DAE4EC5"/>
    <w:rsid w:val="31FB1179"/>
    <w:rsid w:val="32E411A2"/>
    <w:rsid w:val="331D717B"/>
    <w:rsid w:val="34A76232"/>
    <w:rsid w:val="377D97C6"/>
    <w:rsid w:val="384E50BA"/>
    <w:rsid w:val="38A7052F"/>
    <w:rsid w:val="3AB029EB"/>
    <w:rsid w:val="4769242F"/>
    <w:rsid w:val="487F4DC9"/>
    <w:rsid w:val="4B8106B7"/>
    <w:rsid w:val="4B98130E"/>
    <w:rsid w:val="4BF96A1B"/>
    <w:rsid w:val="4D7F2754"/>
    <w:rsid w:val="4E5E011E"/>
    <w:rsid w:val="504917EB"/>
    <w:rsid w:val="528359A5"/>
    <w:rsid w:val="54023C02"/>
    <w:rsid w:val="5550243B"/>
    <w:rsid w:val="56231ABC"/>
    <w:rsid w:val="576369A5"/>
    <w:rsid w:val="58EE04F0"/>
    <w:rsid w:val="59123D58"/>
    <w:rsid w:val="59286E7D"/>
    <w:rsid w:val="5A341E73"/>
    <w:rsid w:val="5BFF7D28"/>
    <w:rsid w:val="5DF793E5"/>
    <w:rsid w:val="5FF9A037"/>
    <w:rsid w:val="61E10CB6"/>
    <w:rsid w:val="62202E0F"/>
    <w:rsid w:val="63904C3D"/>
    <w:rsid w:val="654A7FEC"/>
    <w:rsid w:val="67B0734D"/>
    <w:rsid w:val="6BC73104"/>
    <w:rsid w:val="6ECE3C8B"/>
    <w:rsid w:val="6EDF104A"/>
    <w:rsid w:val="6F5B2AC6"/>
    <w:rsid w:val="6FFB39B7"/>
    <w:rsid w:val="70EA2D71"/>
    <w:rsid w:val="77DD3A6C"/>
    <w:rsid w:val="78B72796"/>
    <w:rsid w:val="7B983A31"/>
    <w:rsid w:val="7D0B6842"/>
    <w:rsid w:val="7D7B975C"/>
    <w:rsid w:val="7DF01EC1"/>
    <w:rsid w:val="7DFFE0B8"/>
    <w:rsid w:val="7EBECBA0"/>
    <w:rsid w:val="7EFE0241"/>
    <w:rsid w:val="7FEB12B3"/>
    <w:rsid w:val="7FFD4DD1"/>
    <w:rsid w:val="AA7FC5DE"/>
    <w:rsid w:val="BBAE601B"/>
    <w:rsid w:val="BEEB919E"/>
    <w:rsid w:val="BFBB513F"/>
    <w:rsid w:val="CE6FBD10"/>
    <w:rsid w:val="D1DC4BD3"/>
    <w:rsid w:val="D5F75ADB"/>
    <w:rsid w:val="D7BD9866"/>
    <w:rsid w:val="DE2D3792"/>
    <w:rsid w:val="DEE6392B"/>
    <w:rsid w:val="DFDEDFE3"/>
    <w:rsid w:val="DFFFB85A"/>
    <w:rsid w:val="E7FDF1D7"/>
    <w:rsid w:val="F73B7426"/>
    <w:rsid w:val="FD7DABF7"/>
    <w:rsid w:val="FDCBC032"/>
    <w:rsid w:val="FEF5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4"/>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2151</Words>
  <Characters>2234</Characters>
  <Lines>0</Lines>
  <Paragraphs>0</Paragraphs>
  <TotalTime>47</TotalTime>
  <ScaleCrop>false</ScaleCrop>
  <LinksUpToDate>false</LinksUpToDate>
  <CharactersWithSpaces>2261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2021-12-02T18:06:00Z</dcterms:created>
  <dc:creator>张艳</dc:creator>
  <cp:lastModifiedBy>靖靖</cp:lastModifiedBy>
  <cp:lastPrinted>2022-06-30T16:48:00Z</cp:lastPrinted>
  <dcterms:modified xsi:type="dcterms:W3CDTF">2022-07-01T07:38:36Z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FF01963A01A6497ABDF1E166A661C0AE</vt:lpwstr>
  </property>
</Properties>
</file>