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年度市直公立医院引进高层次急需紧缺专业人才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姓  名：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报考单位：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本人已仔细阅读《临沂市202</w:t>
      </w:r>
      <w:r>
        <w:rPr>
          <w:rFonts w:hint="eastAsia"/>
          <w:sz w:val="28"/>
          <w:szCs w:val="28"/>
          <w:lang w:val="en-US" w:eastAsia="zh-CN"/>
        </w:rPr>
        <w:t>2</w:t>
      </w:r>
      <w:r>
        <w:rPr>
          <w:rFonts w:hint="eastAsia"/>
          <w:sz w:val="28"/>
          <w:szCs w:val="28"/>
        </w:rPr>
        <w:t>年度市直公立医院引进高层次急需紧缺专业人才简章》以及事业单位招</w:t>
      </w:r>
      <w:bookmarkStart w:id="0" w:name="_GoBack"/>
      <w:bookmarkEnd w:id="0"/>
      <w:r>
        <w:rPr>
          <w:rFonts w:hint="eastAsia"/>
          <w:sz w:val="28"/>
          <w:szCs w:val="28"/>
        </w:rPr>
        <w:t>聘有关政策规定，且已周知报考纪律和事业单位招聘违纪违规行为处理规定，理解且认可其内容，确定本人符合应聘条件。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郑重承诺:本人所填写和提供的个人信息、证明资料、证件等真实、准确、有效，并自觉遵守事业单位招聘的各项规定及纪律要求，诚实守信报考，认真履行应试人员义务，不故意浪费招聘资源。本人在报名、考试、考察、体检、公示、聘用整个招聘期间保证遵守各项纪律要求，若有违反，自愿按相关规定接受处理。本人保证保持在报名至聘用期间联系方式畅通，保守试题等信息的秘密，自觉保护个人隐私，不侵犯他人隐私，对因提供有关材料信息不实、违反有关纪律规定和以上承诺所造成的后果，本人自愿承担相应责任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应聘人员签名：    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年      月     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CA0837"/>
    <w:rsid w:val="00D35610"/>
    <w:rsid w:val="14CA0837"/>
    <w:rsid w:val="354C2DD3"/>
    <w:rsid w:val="49BD58A3"/>
    <w:rsid w:val="594E1C15"/>
    <w:rsid w:val="69A66CB9"/>
    <w:rsid w:val="6A5902E0"/>
    <w:rsid w:val="7928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2021-07-02T07:06:00Z</dcterms:created>
  <dc:creator>潘祥艺</dc:creator>
  <cp:lastModifiedBy>潘祥艺</cp:lastModifiedBy>
  <cp:lastPrinted>2021-07-02T07:18:00Z</cp:lastPrinted>
  <dcterms:modified xsi:type="dcterms:W3CDTF">2022-07-04T06:13:26Z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