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"/>
        </w:rPr>
        <w:t>附件：5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2022年桓台县红莲湖学校招聘紧缺人才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面试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jdlZDE4ODU1ZDA2OWY3NzNiODhlYzM2MzU2ZDJhZjAifQ=="/>
  </w:docVars>
  <w:rsids>
    <w:rsidRoot w:val="00000000"/>
    <w:rsid w:val="0D154FDC"/>
    <w:rsid w:val="194467D3"/>
    <w:rsid w:val="4F125F1B"/>
    <w:rsid w:val="6881509F"/>
    <w:rsid w:val="6B5F1839"/>
    <w:rsid w:val="6BB85999"/>
    <w:rsid w:val="6F232096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592</Words>
  <Characters>648</Characters>
  <TotalTime>7</TotalTime>
  <ScaleCrop>false</ScaleCrop>
  <LinksUpToDate>false</LinksUpToDate>
  <CharactersWithSpaces>665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鹏贤</cp:lastModifiedBy>
  <dcterms:modified xsi:type="dcterms:W3CDTF">2022-06-28T01:53:26Z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58A514AEAEB94FD3907F0E3FB0C17483</vt:lpwstr>
  </property>
</Properties>
</file>