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2022年卢氏县</w:t>
      </w:r>
      <w:r>
        <w:rPr>
          <w:rFonts w:hint="eastAsia" w:ascii="方正小标宋简体" w:hAnsi="方正小标宋简体" w:eastAsia="方正小标宋简体" w:cs="方正小标宋简体"/>
          <w:sz w:val="44"/>
          <w:szCs w:val="44"/>
          <w:lang w:eastAsia="zh-CN"/>
        </w:rPr>
        <w:t>医疗卫生系统引进专业人才</w:t>
      </w:r>
      <w:r>
        <w:rPr>
          <w:rFonts w:hint="eastAsia" w:ascii="方正小标宋简体" w:hAnsi="方正小标宋简体" w:eastAsia="方正小标宋简体" w:cs="方正小标宋简体"/>
          <w:sz w:val="44"/>
          <w:szCs w:val="44"/>
        </w:rPr>
        <w:t>笔试疫情防控</w:t>
      </w:r>
      <w:r>
        <w:rPr>
          <w:rFonts w:hint="eastAsia" w:ascii="方正小标宋简体" w:hAnsi="方正小标宋简体" w:eastAsia="方正小标宋简体" w:cs="方正小标宋简体"/>
          <w:sz w:val="44"/>
          <w:szCs w:val="44"/>
          <w:lang w:val="en-US" w:eastAsia="zh-CN"/>
        </w:rPr>
        <w:t>须知</w:t>
      </w:r>
    </w:p>
    <w:p>
      <w:pPr>
        <w:ind w:left="0" w:leftChars="0"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rPr>
      </w:pPr>
      <w:r>
        <w:rPr>
          <w:rFonts w:hint="eastAsia" w:ascii="黑体" w:hAnsi="黑体" w:eastAsia="黑体" w:cs="黑体"/>
        </w:rPr>
        <w:t>考生健康管理及相关要求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rPr>
      </w:pPr>
      <w:r>
        <w:rPr>
          <w:rFonts w:hint="eastAsia"/>
        </w:rPr>
        <w:t>（一）健康码为绿码，通信大数据行程卡显示无异常的考生须提供开考时间前48小时内新冠肺炎病毒核酸检测阴性证明（纸质版）、且现场体温测量正常（＜37.3℃）、无新冠肺炎相关症状；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w:t>
      </w:r>
      <w:r>
        <w:rPr>
          <w:rFonts w:hint="eastAsia"/>
          <w:lang w:eastAsia="zh-CN"/>
        </w:rPr>
        <w:t>二</w:t>
      </w:r>
      <w:r>
        <w:rPr>
          <w:rFonts w:hint="eastAsia"/>
        </w:rPr>
        <w:t>）所有考生均需提前在报名网站下载打印《新冠肺炎疫情防控告知暨承诺书》并签名，确保信息准确、属实，不得虚报、瞒报、漏报。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w:t>
      </w:r>
      <w:r>
        <w:rPr>
          <w:rFonts w:hint="eastAsia"/>
          <w:lang w:eastAsia="zh-CN"/>
        </w:rPr>
        <w:t>三</w:t>
      </w:r>
      <w:r>
        <w:rPr>
          <w:rFonts w:hint="eastAsia"/>
        </w:rPr>
        <w:t>）考生进入考场时须带齐准考证、有效期内身份证；核酸检测阴性证明（纸质版）、《新冠肺炎疫情防控告知暨承诺书》（纸质版）7月</w:t>
      </w:r>
      <w:r>
        <w:rPr>
          <w:rFonts w:hint="eastAsia"/>
          <w:lang w:val="en-US" w:eastAsia="zh-CN"/>
        </w:rPr>
        <w:t>7</w:t>
      </w:r>
      <w:r>
        <w:rPr>
          <w:rFonts w:hint="eastAsia"/>
        </w:rPr>
        <w:t>日</w:t>
      </w:r>
      <w:r>
        <w:rPr>
          <w:rFonts w:hint="eastAsia"/>
          <w:lang w:eastAsia="zh-CN"/>
        </w:rPr>
        <w:t>下午</w:t>
      </w:r>
      <w:r>
        <w:rPr>
          <w:rFonts w:hint="eastAsia"/>
          <w:lang w:val="en-US" w:eastAsia="zh-CN"/>
        </w:rPr>
        <w:t>17:00前</w:t>
      </w:r>
      <w:r>
        <w:rPr>
          <w:rFonts w:hint="eastAsia"/>
        </w:rPr>
        <w:t>交至卢氏县</w:t>
      </w:r>
      <w:r>
        <w:rPr>
          <w:rFonts w:hint="eastAsia"/>
          <w:lang w:eastAsia="zh-CN"/>
        </w:rPr>
        <w:t>卫健委</w:t>
      </w:r>
      <w:r>
        <w:rPr>
          <w:rFonts w:hint="eastAsia"/>
          <w:lang w:val="en-US" w:eastAsia="zh-CN"/>
        </w:rPr>
        <w:t>306</w:t>
      </w:r>
      <w:r>
        <w:rPr>
          <w:rFonts w:hint="eastAsia"/>
        </w:rPr>
        <w:t>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w:t>
      </w:r>
      <w:r>
        <w:rPr>
          <w:rFonts w:hint="eastAsia"/>
          <w:lang w:eastAsia="zh-CN"/>
        </w:rPr>
        <w:t>四</w:t>
      </w:r>
      <w:r>
        <w:rPr>
          <w:rFonts w:hint="eastAsia"/>
        </w:rPr>
        <w:t>）在考试全程应当佩戴一次性医用外科口罩（除核验身份时按要求及时摘戴口罩外）。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w:t>
      </w:r>
      <w:r>
        <w:rPr>
          <w:rFonts w:hint="eastAsia"/>
          <w:lang w:eastAsia="zh-CN"/>
        </w:rPr>
        <w:t>五</w:t>
      </w:r>
      <w:r>
        <w:rPr>
          <w:rFonts w:hint="eastAsia"/>
        </w:rPr>
        <w:t>）考生进出考点、考场时，应保持</w:t>
      </w:r>
      <w:r>
        <w:rPr>
          <w:rFonts w:hint="eastAsia"/>
          <w:lang w:val="en-US" w:eastAsia="zh-CN"/>
        </w:rPr>
        <w:t>2</w:t>
      </w:r>
      <w:r>
        <w:rPr>
          <w:rFonts w:hint="eastAsia"/>
        </w:rPr>
        <w:t>米以上间距，有序行进，避免人员聚集。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rPr>
      </w:pPr>
      <w:r>
        <w:rPr>
          <w:rFonts w:hint="eastAsia" w:ascii="黑体" w:hAnsi="黑体" w:eastAsia="黑体" w:cs="黑体"/>
        </w:rPr>
        <w:t>二、不得参加考试的情形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（一）健康码为黄码或红码的；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lang w:eastAsia="zh-CN"/>
        </w:rPr>
        <w:t>（二）</w:t>
      </w:r>
      <w:r>
        <w:rPr>
          <w:rFonts w:hint="eastAsia"/>
        </w:rPr>
        <w:t>不能提供开考时间前48小时内新冠肺炎病毒核酸检测阴性证明（纸质版）的；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rPr>
        <w:t>（</w:t>
      </w:r>
      <w:r>
        <w:rPr>
          <w:rFonts w:hint="eastAsia"/>
          <w:lang w:eastAsia="zh-CN"/>
        </w:rPr>
        <w:t>三</w:t>
      </w:r>
      <w:r>
        <w:rPr>
          <w:rFonts w:hint="eastAsia"/>
        </w:rPr>
        <w:t>）不能提供《新冠肺炎疫情防控告知暨承诺书》（纸质版）的；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四</w:t>
      </w:r>
      <w:r>
        <w:rPr>
          <w:rFonts w:hint="eastAsia"/>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五</w:t>
      </w:r>
      <w:r>
        <w:rPr>
          <w:rFonts w:hint="eastAsia"/>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六</w:t>
      </w:r>
      <w:r>
        <w:rPr>
          <w:rFonts w:hint="eastAsia"/>
        </w:rPr>
        <w:t>）考前21天内与已公布的确诊病例、无症状感染者活动轨迹有交集的；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七</w:t>
      </w:r>
      <w:r>
        <w:rPr>
          <w:rFonts w:hint="eastAsia"/>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八</w:t>
      </w:r>
      <w:r>
        <w:rPr>
          <w:rFonts w:hint="eastAsia"/>
        </w:rPr>
        <w:t>）考前</w:t>
      </w:r>
      <w:r>
        <w:rPr>
          <w:rFonts w:hint="eastAsia"/>
          <w:lang w:val="en-US" w:eastAsia="zh-CN"/>
        </w:rPr>
        <w:t>7</w:t>
      </w:r>
      <w:r>
        <w:rPr>
          <w:rFonts w:hint="eastAsia"/>
        </w:rPr>
        <w:t>天内有国内中高风险区域旅居史的；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w:t>
      </w:r>
      <w:r>
        <w:rPr>
          <w:rFonts w:hint="eastAsia"/>
          <w:lang w:eastAsia="zh-CN"/>
        </w:rPr>
        <w:t>九</w:t>
      </w:r>
      <w:r>
        <w:rPr>
          <w:rFonts w:hint="eastAsia"/>
        </w:rPr>
        <w:t>）考前</w:t>
      </w:r>
      <w:r>
        <w:rPr>
          <w:rFonts w:hint="eastAsia"/>
          <w:lang w:val="en-US" w:eastAsia="zh-CN"/>
        </w:rPr>
        <w:t>14</w:t>
      </w:r>
      <w:r>
        <w:rPr>
          <w:rFonts w:hint="eastAsia"/>
        </w:rPr>
        <w:t>天内有境外或港澳台旅居史的；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（十）其他特殊情形经由专业医务人员评估判断不得参考的。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rPr>
      </w:pPr>
      <w:r>
        <w:rPr>
          <w:rFonts w:hint="eastAsia" w:ascii="黑体" w:hAnsi="黑体" w:eastAsia="黑体" w:cs="黑体"/>
        </w:rPr>
        <w:t>三、温馨提示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（三）考生进入考点前，应当主动出示本人防疫健康码信息（绿码）和通信大数据行程卡，并按要求主动接受体温测量，配合防疫人员工作。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（六）考试期间，考生要自觉维护考试秩序，与其他考生保持安全距离，服从现场工作人员安排，考试结束后按规定有序离场。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（七）考生应在无禁忌的情况下按“应接尽接”原则，提前完成新冠肺炎疫苗接种。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（九）在考试组织实施过程中，本须知中未提及的有关疫情防控的其他事宜按照国家和省相关规定执行。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新冠肺炎疫情防控工作将根据疫情形势适时调整，请广大考生持续关注卢氏县人民政府网站发布的相关公告，严格按照防疫要求，提前做好考前准备工作。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900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D9785"/>
    <w:multiLevelType w:val="singleLevel"/>
    <w:tmpl w:val="C42D9785"/>
    <w:lvl w:ilvl="0" w:tentative="0">
      <w:start w:val="1"/>
      <w:numFmt w:val="chineseCounting"/>
      <w:suff w:val="nothing"/>
      <w:lvlText w:val="%1、"/>
      <w:lvlJc w:val="left"/>
      <w:rPr>
        <w:rFonts w:hint="eastAsia"/>
      </w:rPr>
    </w:lvl>
  </w:abstractNum>
  <w:abstractNum w:abstractNumId="1">
    <w:nsid w:val="E87EC4F7"/>
    <w:multiLevelType w:val="singleLevel"/>
    <w:tmpl w:val="E87EC4F7"/>
    <w:lvl w:ilvl="0" w:tentative="0">
      <w:start w:val="1"/>
      <w:numFmt w:val="chineseCounting"/>
      <w:pStyle w:val="4"/>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WY2ZjQzZTQ4ZTYzYzhiNjJjMDIyMGYyOTlmM2QifQ=="/>
  </w:docVars>
  <w:rsids>
    <w:rsidRoot w:val="4C4D2D20"/>
    <w:rsid w:val="1CB6711D"/>
    <w:rsid w:val="1D4A15E2"/>
    <w:rsid w:val="206E35EF"/>
    <w:rsid w:val="24F853DB"/>
    <w:rsid w:val="2C6426F1"/>
    <w:rsid w:val="37F8588B"/>
    <w:rsid w:val="3A8C15C0"/>
    <w:rsid w:val="3C8C176F"/>
    <w:rsid w:val="41336D78"/>
    <w:rsid w:val="420D0546"/>
    <w:rsid w:val="46212817"/>
    <w:rsid w:val="4C4D2D20"/>
    <w:rsid w:val="53F43A5E"/>
    <w:rsid w:val="5C214CFD"/>
    <w:rsid w:val="5FD2383A"/>
    <w:rsid w:val="60A76A75"/>
    <w:rsid w:val="6525705F"/>
    <w:rsid w:val="68661F4E"/>
    <w:rsid w:val="6C3F2032"/>
    <w:rsid w:val="766823AB"/>
    <w:rsid w:val="77112A42"/>
    <w:rsid w:val="780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883" w:firstLineChars="200"/>
      <w:jc w:val="both"/>
    </w:pPr>
    <w:rPr>
      <w:rFonts w:ascii="仿宋_GB2312" w:hAnsi="仿宋_GB2312" w:eastAsia="仿宋_GB2312"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级标题"/>
    <w:basedOn w:val="1"/>
    <w:qFormat/>
    <w:uiPriority w:val="0"/>
    <w:pPr>
      <w:numPr>
        <w:ilvl w:val="0"/>
        <w:numId w:val="1"/>
      </w:numPr>
      <w:ind w:firstLine="420"/>
    </w:pPr>
    <w:rPr>
      <w:rFonts w:ascii="文星黑体" w:hAnsi="文星黑体" w:eastAsia="文星黑体" w:cs="仿宋_GB2312"/>
      <w:szCs w:val="32"/>
    </w:rPr>
  </w:style>
  <w:style w:type="paragraph" w:customStyle="1" w:styleId="5">
    <w:name w:val="大标题"/>
    <w:basedOn w:val="1"/>
    <w:qFormat/>
    <w:uiPriority w:val="0"/>
    <w:pPr>
      <w:spacing w:line="600" w:lineRule="exact"/>
      <w:ind w:firstLine="0" w:firstLineChars="0"/>
    </w:pPr>
    <w:rPr>
      <w:rFonts w:hint="eastAsia" w:ascii="方正小标宋_GBK" w:hAnsi="方正小标宋_GBK" w:eastAsia="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1355</Words>
  <Characters>1379</Characters>
  <Lines>0</Lines>
  <Paragraphs>0</Paragraphs>
  <TotalTime>0</TotalTime>
  <ScaleCrop>false</ScaleCrop>
  <LinksUpToDate>false</LinksUpToDate>
  <CharactersWithSpaces>1381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2022-06-23T01:48:00Z</dcterms:created>
  <dc:creator>Administrator</dc:creator>
  <cp:lastModifiedBy>dell</cp:lastModifiedBy>
  <dcterms:modified xsi:type="dcterms:W3CDTF">2022-07-01T02:31:27Z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1021F3FD28E24D2D99713C80ABCBA900</vt:lpwstr>
  </property>
</Properties>
</file>