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附件：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宁波市北仑区社会组织管理服务中心</w:t>
      </w:r>
      <w:r>
        <w:rPr>
          <w:rFonts w:hint="eastAsia"/>
          <w:b/>
          <w:bCs/>
          <w:sz w:val="32"/>
          <w:szCs w:val="32"/>
          <w:lang w:eastAsia="zh-CN"/>
        </w:rPr>
        <w:t>项目工作人员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报名登记表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报名序号：                        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718"/>
        <w:gridCol w:w="335"/>
        <w:gridCol w:w="151"/>
        <w:gridCol w:w="367"/>
        <w:gridCol w:w="839"/>
        <w:gridCol w:w="720"/>
        <w:gridCol w:w="690"/>
        <w:gridCol w:w="1089"/>
        <w:gridCol w:w="1165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10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10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9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毕业院校及专业</w:t>
            </w:r>
          </w:p>
        </w:tc>
        <w:tc>
          <w:tcPr>
            <w:tcW w:w="370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410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职业技能证书</w:t>
            </w:r>
          </w:p>
        </w:tc>
        <w:tc>
          <w:tcPr>
            <w:tcW w:w="15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0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邮箱</w:t>
            </w: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2" w:hRule="atLeast"/>
        </w:trPr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66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2" w:hRule="atLeast"/>
        </w:trPr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荣誉或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特长</w:t>
            </w:r>
          </w:p>
        </w:tc>
        <w:tc>
          <w:tcPr>
            <w:tcW w:w="766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3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6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7667" w:type="dxa"/>
            <w:gridSpan w:val="10"/>
            <w:noWrap w:val="0"/>
            <w:vAlign w:val="center"/>
          </w:tcPr>
          <w:p>
            <w:pPr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本人报名表中填写个人信息均准确、真实；本人所提交的学历等材料真实有效；如本人有违背，愿承担一切后果。</w:t>
            </w:r>
          </w:p>
          <w:p>
            <w:pPr>
              <w:ind w:firstLine="600" w:firstLineChars="25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签名：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667" w:type="dxa"/>
            <w:gridSpan w:val="10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5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2022-07-01T01:23:32Z</dcterms:created>
  <dc:creator>pc-004</dc:creator>
  <cp:lastModifiedBy>pc-004</cp:lastModifiedBy>
  <dcterms:modified xsi:type="dcterms:W3CDTF">2022-07-01T01:23:48Z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2E41E40F406C43AE80DD356DE6146259</vt:lpwstr>
  </property>
</Properties>
</file>