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line="52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spacing w:before="156" w:beforeLines="50"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绵阳市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游仙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区乡村规划师报名登记表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544"/>
        <w:gridCol w:w="943"/>
        <w:gridCol w:w="1033"/>
        <w:gridCol w:w="793"/>
        <w:gridCol w:w="471"/>
        <w:gridCol w:w="1262"/>
        <w:gridCol w:w="1015"/>
        <w:gridCol w:w="214"/>
        <w:gridCol w:w="1641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03" w:hRule="atLeas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名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 别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0" w:hRule="atLeas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族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 治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 貌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入党时间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60" w:hRule="atLeas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 贯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出生地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参加工作时  间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77" w:hRule="atLeas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健康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状况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   姻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   况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jc w:val="center"/>
        </w:trPr>
        <w:tc>
          <w:tcPr>
            <w:tcW w:w="10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文化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程度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教  育</w:t>
            </w: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毕业院校、专业及时间</w:t>
            </w: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jc w:val="center"/>
        </w:trPr>
        <w:tc>
          <w:tcPr>
            <w:tcW w:w="1018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教  育</w:t>
            </w: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毕业院校、专业及时间</w:t>
            </w: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34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现工作单位</w:t>
            </w:r>
          </w:p>
        </w:tc>
        <w:tc>
          <w:tcPr>
            <w:tcW w:w="45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性质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09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现任职务及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任现职时间</w:t>
            </w:r>
          </w:p>
        </w:tc>
        <w:tc>
          <w:tcPr>
            <w:tcW w:w="45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09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通信地址</w:t>
            </w:r>
          </w:p>
        </w:tc>
        <w:tc>
          <w:tcPr>
            <w:tcW w:w="45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电话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90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7372" w:type="dxa"/>
            <w:gridSpan w:val="8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何时何地受过何种奖励处分</w:t>
            </w:r>
          </w:p>
        </w:tc>
        <w:tc>
          <w:tcPr>
            <w:tcW w:w="738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>所在单位</w:t>
            </w:r>
            <w:r>
              <w:rPr>
                <w:rFonts w:hint="eastAsia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原单位</w:t>
            </w:r>
            <w:r>
              <w:rPr>
                <w:rFonts w:hint="eastAsia"/>
                <w:color w:val="000000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   见</w:t>
            </w:r>
          </w:p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738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单位（盖章）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202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资格审查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   见</w:t>
            </w:r>
          </w:p>
        </w:tc>
        <w:tc>
          <w:tcPr>
            <w:tcW w:w="738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单位（盖章）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</w:t>
            </w:r>
            <w:r>
              <w:rPr>
                <w:rFonts w:hint="eastAsia"/>
                <w:b/>
                <w:color w:val="000000"/>
                <w:sz w:val="24"/>
              </w:rPr>
              <w:t>202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 w:val="24"/>
              </w:rPr>
              <w:t>年  月  日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注：1、本表须由考生本人如实填写，否则后果自负；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2、此表一式两份，并贴上照片（另附2张照片）</w:t>
      </w:r>
      <w:r>
        <w:rPr>
          <w:rFonts w:hint="eastAsia" w:ascii="仿宋_GB2312" w:hAnsi="仿宋_GB2312" w:eastAsia="仿宋_GB2312" w:cs="仿宋_GB2312"/>
          <w:b/>
          <w:color w:val="000000"/>
          <w:szCs w:val="21"/>
          <w:lang w:eastAsia="zh-CN"/>
        </w:rPr>
        <w:t>；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3、填报说明：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）“单位性质”分“机关、事业单位、国有企业、其他”4类；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）“本人身份”分“公务员、参公事业干部、事业干部、企业经营管理人员、企业专业技术人员，其他”6类；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Cs w:val="2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）“所在单位意见”应对填报情况是否属实、是否同意报考作出明确意见，并加盖单位公章。</w:t>
      </w:r>
    </w:p>
    <w:p>
      <w:pPr>
        <w:spacing w:line="600" w:lineRule="exact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2463A"/>
    <w:rsid w:val="298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2022-06-29T06:45:00Z</dcterms:created>
  <dc:creator>admin</dc:creator>
  <cp:lastModifiedBy>向晏婴</cp:lastModifiedBy>
  <dcterms:modified xsi:type="dcterms:W3CDTF">2022-06-29T07:52:06Z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